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autoSpaceDE w:val="false"/>
        <w:spacing w:lineRule="auto" w:line="240" w:before="0" w:after="0"/>
        <w:jc w:val="center"/>
        <w:rPr/>
      </w:pPr>
      <w:bookmarkStart w:id="0" w:name="Par31"/>
      <w:bookmarkEnd w:id="0"/>
      <w:r>
        <w:rPr>
          <w:rFonts w:eastAsia="Times New Roman" w:cs="Times New Roman" w:ascii="Times New Roman" w:hAnsi="Times New Roman"/>
          <w:b/>
          <w:bCs/>
          <w:sz w:val="24"/>
          <w:szCs w:val="24"/>
        </w:rPr>
        <w:t xml:space="preserve"> </w:t>
      </w:r>
      <w:r>
        <w:rPr>
          <w:rFonts w:cs="Times New Roman" w:ascii="Times New Roman" w:hAnsi="Times New Roman"/>
          <w:b/>
          <w:bCs/>
          <w:sz w:val="24"/>
          <w:szCs w:val="24"/>
        </w:rPr>
        <w:t>ДОГОВОР № ______</w:t>
      </w:r>
    </w:p>
    <w:p>
      <w:pPr>
        <w:pStyle w:val="Normal"/>
        <w:widowControl w:val="false"/>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 оказании платных образовательных услуг на обучение по основной профессиональной образовательной программе высшего образования </w:t>
      </w:r>
    </w:p>
    <w:p>
      <w:pPr>
        <w:pStyle w:val="Normal"/>
        <w:widowControl w:val="false"/>
        <w:autoSpaceDE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(программе специалитета)</w:t>
      </w:r>
    </w:p>
    <w:p>
      <w:pPr>
        <w:pStyle w:val="Style17"/>
        <w:spacing w:lineRule="atLeast" w:line="200"/>
        <w:jc w:val="center"/>
        <w:rPr>
          <w:rFonts w:ascii="Times New Roman" w:hAnsi="Times New Roman" w:cs="Times New Roman"/>
          <w:b/>
          <w:bCs/>
        </w:rPr>
      </w:pPr>
      <w:r>
        <w:rPr>
          <w:rFonts w:cs="Times New Roman" w:ascii="Times New Roman" w:hAnsi="Times New Roman"/>
        </w:rPr>
        <w:tab/>
        <w:tab/>
        <w:tab/>
        <w:tab/>
        <w:tab/>
        <w:t xml:space="preserve">                                                                </w:t>
      </w:r>
    </w:p>
    <w:p>
      <w:pPr>
        <w:pStyle w:val="Style17"/>
        <w:spacing w:lineRule="atLeast" w:line="200"/>
        <w:rPr>
          <w:rFonts w:ascii="Times New Roman" w:hAnsi="Times New Roman" w:cs="Times New Roman"/>
          <w:bCs/>
          <w:w w:val="109"/>
        </w:rPr>
      </w:pPr>
      <w:r>
        <w:rPr>
          <w:rFonts w:cs="Times New Roman" w:ascii="Times New Roman" w:hAnsi="Times New Roman"/>
          <w:bCs/>
        </w:rPr>
        <w:t xml:space="preserve">г.Чита                                                                                                      </w:t>
      </w:r>
      <w:r>
        <w:rPr>
          <w:rFonts w:cs="Times New Roman" w:ascii="Times New Roman" w:hAnsi="Times New Roman"/>
          <w:bCs/>
          <w:w w:val="109"/>
        </w:rPr>
        <w:t>«__</w:t>
      </w:r>
      <w:r>
        <w:rPr>
          <w:rFonts w:cs="Times New Roman" w:ascii="Times New Roman" w:hAnsi="Times New Roman"/>
          <w:bCs/>
        </w:rPr>
        <w:t xml:space="preserve">» _________ 20___ г.  </w:t>
      </w:r>
      <w:r>
        <w:rPr>
          <w:rFonts w:cs="Times New Roman" w:ascii="Times New Roman" w:hAnsi="Times New Roman"/>
        </w:rPr>
        <w:t xml:space="preserve"> </w:t>
      </w:r>
    </w:p>
    <w:p>
      <w:pPr>
        <w:pStyle w:val="ConsPlusNonformat"/>
        <w:rPr>
          <w:rFonts w:ascii="Times New Roman" w:hAnsi="Times New Roman" w:cs="Times New Roman"/>
          <w:bCs/>
          <w:w w:val="109"/>
          <w:sz w:val="24"/>
          <w:szCs w:val="24"/>
        </w:rPr>
      </w:pPr>
      <w:r>
        <w:rPr>
          <w:rFonts w:cs="Times New Roman" w:ascii="Times New Roman" w:hAnsi="Times New Roman"/>
          <w:bCs/>
          <w:w w:val="109"/>
          <w:sz w:val="24"/>
          <w:szCs w:val="24"/>
        </w:rPr>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на осуществление образовательной деятельности от «28» сентября 2016 г. № 2417 серия 90Л01 № 0009487, выданной Федеральной службой по надзору в сфере образования и науки бессрочно, и свидетельства о государственной аккредитации от «30» декабря 2020г. № 3473 серия 90А01 № 0003692, выданного Федеральной службой по надзору в сфере образования и науки на срок до «30» декабря 2026 года, именуемое в дальнейшем «Исполнитель», «Академия», в лице ____________________________, действующего на основании Устава академии утвержденного приказом Минздрава России от 06» июня 2016 г. № 346, с одной стороны и,_____________________________________________________</w:t>
      </w:r>
    </w:p>
    <w:p>
      <w:pPr>
        <w:pStyle w:val="ConsPlusNonformat"/>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t>(фамилия, имя, отчество (при наличии)/наименование юридического лица)</w:t>
      </w:r>
    </w:p>
    <w:p>
      <w:pPr>
        <w:pStyle w:val="ConsPlusNonformat"/>
        <w:rPr/>
      </w:pPr>
      <w:r>
        <w:rPr>
          <w:rFonts w:cs="Times New Roman" w:ascii="Times New Roman" w:hAnsi="Times New Roman"/>
          <w:sz w:val="24"/>
          <w:szCs w:val="24"/>
        </w:rPr>
        <w:t>именуем___ в дальнейшем «Заказчик», в лице _____________________________________</w:t>
      </w:r>
    </w:p>
    <w:p>
      <w:pPr>
        <w:pStyle w:val="ConsPlusNonformat"/>
        <w:rPr/>
      </w:pPr>
      <w:r>
        <w:rPr>
          <w:rFonts w:cs="Times New Roman" w:ascii="Times New Roman" w:hAnsi="Times New Roman"/>
          <w:sz w:val="24"/>
          <w:szCs w:val="24"/>
        </w:rPr>
        <w:t>_____________________________________________________________________________,</w:t>
      </w:r>
    </w:p>
    <w:p>
      <w:pPr>
        <w:pStyle w:val="ConsPlusNonformat"/>
        <w:jc w:val="center"/>
        <w:rPr/>
      </w:pPr>
      <w:r>
        <w:rPr>
          <w:rFonts w:cs="Times New Roman" w:ascii="Times New Roman" w:hAnsi="Times New Roman"/>
          <w:sz w:val="16"/>
          <w:szCs w:val="16"/>
        </w:rPr>
        <w:t>(наименование должности, фамилия, имя, отчество (при наличии) представителя Заказчика)</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действующего на основании _________________________________________________, </w:t>
      </w:r>
      <w:hyperlink w:anchor="Par198">
        <w:r>
          <w:rPr>
            <w:rStyle w:val="InternetLink"/>
            <w:rFonts w:cs="Times New Roman" w:ascii="Times New Roman" w:hAnsi="Times New Roman"/>
            <w:color w:val="000000"/>
            <w:sz w:val="24"/>
            <w:szCs w:val="24"/>
            <w:vertAlign w:val="superscript"/>
          </w:rPr>
          <w:t>&lt;1&gt;</w:t>
        </w:r>
      </w:hyperlink>
    </w:p>
    <w:p>
      <w:pPr>
        <w:pStyle w:val="ConsPlusNonformat"/>
        <w:jc w:val="center"/>
        <w:rPr/>
      </w:pPr>
      <w:r>
        <w:rPr>
          <w:rFonts w:cs="Times New Roman" w:ascii="Times New Roman" w:hAnsi="Times New Roman"/>
          <w:sz w:val="16"/>
          <w:szCs w:val="16"/>
        </w:rPr>
        <w:t xml:space="preserve">                                                         </w:t>
      </w:r>
      <w:r>
        <w:rPr>
          <w:rFonts w:cs="Times New Roman" w:ascii="Times New Roman" w:hAnsi="Times New Roman"/>
          <w:sz w:val="16"/>
          <w:szCs w:val="16"/>
        </w:rPr>
        <w:t>(реквизиты документа, удостоверяющего полномочия представителя Заказчика)</w:t>
      </w:r>
    </w:p>
    <w:p>
      <w:pPr>
        <w:pStyle w:val="ConsPlusNonformat"/>
        <w:rPr>
          <w:rFonts w:ascii="Times New Roman" w:hAnsi="Times New Roman" w:cs="Times New Roman"/>
          <w:sz w:val="24"/>
          <w:szCs w:val="24"/>
        </w:rPr>
      </w:pPr>
      <w:r>
        <w:rPr>
          <w:rFonts w:cs="Times New Roman" w:ascii="Times New Roman" w:hAnsi="Times New Roman"/>
          <w:sz w:val="24"/>
          <w:szCs w:val="24"/>
        </w:rPr>
        <w:t>и  иностранный гражданин_____________________________________________________,</w:t>
      </w:r>
    </w:p>
    <w:p>
      <w:pPr>
        <w:pStyle w:val="ConsPlusNonformat"/>
        <w:jc w:val="center"/>
        <w:rPr/>
      </w:pPr>
      <w:r>
        <w:rPr>
          <w:rFonts w:cs="Times New Roman" w:ascii="Times New Roman" w:hAnsi="Times New Roman"/>
          <w:sz w:val="16"/>
          <w:szCs w:val="16"/>
        </w:rPr>
        <w:t>(фамилия, имя, отчество (при наличии) лица, зачисляемого на обучение)</w:t>
      </w:r>
    </w:p>
    <w:p>
      <w:pPr>
        <w:pStyle w:val="ConsPlusNonformat"/>
        <w:jc w:val="both"/>
        <w:rPr/>
      </w:pPr>
      <w:r>
        <w:rPr>
          <w:rFonts w:cs="Times New Roman" w:ascii="Times New Roman" w:hAnsi="Times New Roman"/>
          <w:sz w:val="24"/>
          <w:szCs w:val="24"/>
        </w:rPr>
        <w:t>именуем__ в дальнейшем «Обучающийся», совместно именуемые Стороны, заключили настоящий Договор (далее - Договор) о нижеследующем:</w:t>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b/>
          <w:sz w:val="24"/>
          <w:szCs w:val="24"/>
        </w:rPr>
      </w:pPr>
      <w:bookmarkStart w:id="1" w:name="Par67"/>
      <w:bookmarkEnd w:id="1"/>
      <w:r>
        <w:rPr>
          <w:rFonts w:cs="Times New Roman" w:ascii="Times New Roman" w:hAnsi="Times New Roman"/>
          <w:b/>
          <w:sz w:val="24"/>
          <w:szCs w:val="24"/>
        </w:rPr>
        <w:t>I. Предмет Договора</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1.1. Исполнитель обязуется предоставить образовательную услугу, а Заказчик обязуется оплатить обучение по основной профессиональной образовательной программе высшего образования – программе специалитета__________________________________________________________________</w:t>
      </w:r>
    </w:p>
    <w:p>
      <w:pPr>
        <w:pStyle w:val="HTML1"/>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(код, наименование профессии, специальности, или направления подготовки)</w:t>
      </w:r>
    </w:p>
    <w:p>
      <w:pPr>
        <w:pStyle w:val="ConsPlusNonformat"/>
        <w:jc w:val="both"/>
        <w:rPr>
          <w:rFonts w:ascii="Times New Roman" w:hAnsi="Times New Roman" w:cs="Times New Roman"/>
          <w:sz w:val="16"/>
          <w:szCs w:val="16"/>
        </w:rPr>
      </w:pPr>
      <w:r>
        <w:rPr>
          <w:rFonts w:cs="Times New Roman" w:ascii="Times New Roman" w:hAnsi="Times New Roman"/>
          <w:sz w:val="24"/>
          <w:szCs w:val="24"/>
        </w:rPr>
        <w:t>по очной форме обучения, в том числе с применением электронного обучения и дистанционных образовательных технологий,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1.2. Срок освоения образовательной программы (продолжительность обучения) на момент подписания Договора составляет ___________________.</w:t>
      </w:r>
    </w:p>
    <w:p>
      <w:pPr>
        <w:pStyle w:val="ConsPlusNonformat"/>
        <w:ind w:firstLine="567"/>
        <w:jc w:val="both"/>
        <w:rPr/>
      </w:pPr>
      <w:r>
        <w:rPr>
          <w:rFonts w:cs="Times New Roman" w:ascii="Times New Roman" w:hAnsi="Times New Roman"/>
          <w:sz w:val="24"/>
          <w:szCs w:val="24"/>
        </w:rPr>
        <w:t>Срок обучения по индивидуальному учебному плану, в том числе ускоренному обучению, составляет ________________________________________.</w:t>
      </w:r>
    </w:p>
    <w:p>
      <w:pPr>
        <w:pStyle w:val="ConsPlusNonformat"/>
        <w:ind w:firstLine="567"/>
        <w:jc w:val="center"/>
        <w:rPr>
          <w:rFonts w:ascii="Times New Roman" w:hAnsi="Times New Roman" w:cs="Times New Roman"/>
          <w:sz w:val="16"/>
          <w:szCs w:val="16"/>
        </w:rPr>
      </w:pPr>
      <w:r>
        <w:rPr>
          <w:rFonts w:cs="Times New Roman" w:ascii="Times New Roman" w:hAnsi="Times New Roman"/>
          <w:sz w:val="16"/>
          <w:szCs w:val="16"/>
        </w:rPr>
        <w:t>(количество месяцев, лет)</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1.3. После освоения Обучающимся образовательной программы и успешного прохождения государственной итоговой аттестации ему выдается документ - диплом специалиста</w:t>
      </w:r>
      <w:r>
        <w:rPr>
          <w:rFonts w:cs="Times New Roman" w:ascii="Times New Roman" w:hAnsi="Times New Roman"/>
          <w:color w:val="000000"/>
          <w:sz w:val="24"/>
          <w:szCs w:val="24"/>
        </w:rPr>
        <w:t>.</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1.4. Оказание образовательных услуг осуществляется Исполнителем по адресам, указанным в лицензии на осуществление образовательной деятельности. </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b/>
          <w:sz w:val="24"/>
          <w:szCs w:val="24"/>
        </w:rPr>
      </w:pPr>
      <w:bookmarkStart w:id="2" w:name="Par89"/>
      <w:bookmarkEnd w:id="2"/>
      <w:r>
        <w:rPr>
          <w:rFonts w:cs="Times New Roman" w:ascii="Times New Roman" w:hAnsi="Times New Roman"/>
          <w:b/>
          <w:sz w:val="24"/>
          <w:szCs w:val="24"/>
        </w:rPr>
        <w:t xml:space="preserve">II. Взаимодействие сторон </w:t>
      </w:r>
    </w:p>
    <w:p>
      <w:pPr>
        <w:pStyle w:val="Normal"/>
        <w:widowControl w:val="false"/>
        <w:autoSpaceDE w:val="false"/>
        <w:spacing w:lineRule="auto" w:line="240" w:before="0" w:after="0"/>
        <w:ind w:firstLine="567"/>
        <w:jc w:val="both"/>
        <w:rPr>
          <w:rFonts w:ascii="Times New Roman" w:hAnsi="Times New Roman" w:cs="Times New Roman"/>
          <w:b/>
          <w:sz w:val="24"/>
          <w:szCs w:val="24"/>
        </w:rPr>
      </w:pPr>
      <w:r>
        <w:rPr>
          <w:rFonts w:cs="Times New Roman" w:ascii="Times New Roman" w:hAnsi="Times New Roman"/>
          <w:b/>
          <w:sz w:val="24"/>
          <w:szCs w:val="24"/>
        </w:rPr>
        <w:t>2.1. Исполнитель вправе:</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2.1.3. Расторгнуть договор досрочно в одностороннем порядке в случаях, предусмотренных законодательством Российской Федерации, локальными нормативными актами Академии и настоящим договором.</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2.1.4. Увеличивать размер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Normal"/>
        <w:widowControl w:val="false"/>
        <w:autoSpaceDE w:val="false"/>
        <w:spacing w:lineRule="auto" w:line="240" w:before="0" w:after="0"/>
        <w:ind w:firstLine="567"/>
        <w:jc w:val="both"/>
        <w:rPr/>
      </w:pPr>
      <w:r>
        <w:rPr>
          <w:rFonts w:cs="Times New Roman" w:ascii="Times New Roman" w:hAnsi="Times New Roman"/>
          <w:b/>
          <w:sz w:val="24"/>
          <w:szCs w:val="24"/>
        </w:rPr>
        <w:t>2.2. Заказчик/Обучающийся вправе</w:t>
      </w:r>
      <w:r>
        <w:rPr>
          <w:rFonts w:cs="Times New Roman" w:ascii="Times New Roman" w:hAnsi="Times New Roman"/>
          <w:sz w:val="24"/>
          <w:szCs w:val="24"/>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Par67">
        <w:r>
          <w:rPr>
            <w:rStyle w:val="InternetLink"/>
            <w:rFonts w:cs="Times New Roman" w:ascii="Times New Roman" w:hAnsi="Times New Roman"/>
            <w:color w:val="000000"/>
            <w:sz w:val="24"/>
            <w:szCs w:val="24"/>
          </w:rPr>
          <w:t>разделом I</w:t>
        </w:r>
      </w:hyperlink>
      <w:r>
        <w:rPr>
          <w:rFonts w:cs="Times New Roman" w:ascii="Times New Roman" w:hAnsi="Times New Roman"/>
          <w:sz w:val="24"/>
          <w:szCs w:val="24"/>
        </w:rPr>
        <w:t xml:space="preserve"> настоящего Договора.</w:t>
      </w:r>
    </w:p>
    <w:p>
      <w:pPr>
        <w:pStyle w:val="Normal"/>
        <w:widowControl w:val="false"/>
        <w:autoSpaceDE w:val="false"/>
        <w:spacing w:lineRule="auto" w:line="240" w:before="0" w:after="0"/>
        <w:ind w:firstLine="567"/>
        <w:jc w:val="both"/>
        <w:rPr/>
      </w:pPr>
      <w:r>
        <w:rPr>
          <w:rFonts w:cs="Times New Roman" w:ascii="Times New Roman" w:hAnsi="Times New Roman"/>
          <w:b/>
          <w:sz w:val="24"/>
          <w:szCs w:val="24"/>
        </w:rPr>
        <w:t>2.3. Обучающемуся предоставляются</w:t>
      </w:r>
      <w:r>
        <w:rPr>
          <w:rFonts w:cs="Times New Roman" w:ascii="Times New Roman" w:hAnsi="Times New Roman"/>
          <w:sz w:val="24"/>
          <w:szCs w:val="24"/>
        </w:rPr>
        <w:t xml:space="preserve"> академические права в соответствии с </w:t>
      </w:r>
      <w:hyperlink r:id="rId2">
        <w:r>
          <w:rPr>
            <w:rStyle w:val="InternetLink"/>
            <w:rFonts w:cs="Times New Roman" w:ascii="Times New Roman" w:hAnsi="Times New Roman"/>
            <w:color w:val="000000"/>
            <w:sz w:val="24"/>
            <w:szCs w:val="24"/>
          </w:rPr>
          <w:t>частью 1 статьи 34</w:t>
        </w:r>
      </w:hyperlink>
      <w:r>
        <w:rPr>
          <w:rFonts w:cs="Times New Roman" w:ascii="Times New Roman" w:hAnsi="Times New Roman"/>
          <w:sz w:val="24"/>
          <w:szCs w:val="24"/>
        </w:rPr>
        <w:t xml:space="preserve"> Федерального закона от «29» декабря 2012 г. № 273-ФЗ «Об образовании в Российской Федерации». Обучающийся также вправе:</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r>
          <w:rPr>
            <w:rStyle w:val="InternetLink"/>
            <w:rFonts w:cs="Times New Roman" w:ascii="Times New Roman" w:hAnsi="Times New Roman"/>
            <w:color w:val="000000"/>
            <w:sz w:val="24"/>
            <w:szCs w:val="24"/>
          </w:rPr>
          <w:t>разделом I</w:t>
        </w:r>
      </w:hyperlink>
      <w:r>
        <w:rPr>
          <w:rFonts w:cs="Times New Roman" w:ascii="Times New Roman" w:hAnsi="Times New Roman"/>
          <w:sz w:val="24"/>
          <w:szCs w:val="24"/>
        </w:rPr>
        <w:t xml:space="preserve"> настоящего Договора;</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p>
    <w:p>
      <w:pPr>
        <w:pStyle w:val="Normal"/>
        <w:widowControl w:val="false"/>
        <w:autoSpaceDE w:val="false"/>
        <w:spacing w:lineRule="auto" w:line="240" w:before="0" w:after="0"/>
        <w:ind w:firstLine="567"/>
        <w:jc w:val="both"/>
        <w:rPr>
          <w:rFonts w:ascii="Times New Roman" w:hAnsi="Times New Roman" w:cs="Times New Roman"/>
          <w:b/>
          <w:i/>
          <w:i/>
          <w:sz w:val="24"/>
          <w:szCs w:val="24"/>
        </w:rPr>
      </w:pPr>
      <w:r>
        <w:rPr>
          <w:rFonts w:cs="Times New Roman" w:ascii="Times New Roman" w:hAnsi="Times New Roman"/>
          <w:b/>
          <w:i/>
          <w:sz w:val="24"/>
          <w:szCs w:val="24"/>
        </w:rPr>
        <w:t>2.4. Исполнитель обязан:</w:t>
      </w:r>
    </w:p>
    <w:p>
      <w:pPr>
        <w:pStyle w:val="ConsPlusNonformat"/>
        <w:ind w:firstLine="567"/>
        <w:jc w:val="both"/>
        <w:rPr/>
      </w:pPr>
      <w:r>
        <w:rPr>
          <w:rFonts w:cs="Times New Roman" w:ascii="Times New Roman" w:hAnsi="Times New Roman"/>
          <w:sz w:val="24"/>
          <w:szCs w:val="24"/>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3">
        <w:r>
          <w:rPr>
            <w:rStyle w:val="InternetLink"/>
            <w:rFonts w:cs="Times New Roman" w:ascii="Times New Roman" w:hAnsi="Times New Roman"/>
            <w:color w:val="000000"/>
            <w:sz w:val="24"/>
            <w:szCs w:val="24"/>
          </w:rPr>
          <w:t>Законом</w:t>
        </w:r>
      </w:hyperlink>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Российской Федерации от «07» февраля 1992г. № 2300-1  «О защите прав потребителей» и Федеральным </w:t>
      </w:r>
      <w:hyperlink r:id="rId4">
        <w:r>
          <w:rPr>
            <w:rStyle w:val="InternetLink"/>
            <w:rFonts w:cs="Times New Roman" w:ascii="Times New Roman" w:hAnsi="Times New Roman"/>
            <w:color w:val="000000"/>
            <w:sz w:val="24"/>
            <w:szCs w:val="24"/>
          </w:rPr>
          <w:t>законом</w:t>
        </w:r>
      </w:hyperlink>
      <w:r>
        <w:rPr>
          <w:rFonts w:cs="Times New Roman" w:ascii="Times New Roman" w:hAnsi="Times New Roman"/>
          <w:sz w:val="24"/>
          <w:szCs w:val="24"/>
        </w:rPr>
        <w:t xml:space="preserve"> от «29» декабря 2012г. № 273-ФЗ «Об образовании в Российской Федерации»;</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 xml:space="preserve">2.4.3. Организовать и обеспечить надлежащее предоставление образовательных услуг, предусмотренных </w:t>
      </w:r>
      <w:hyperlink w:anchor="Par67">
        <w:r>
          <w:rPr>
            <w:rStyle w:val="InternetLink"/>
            <w:rFonts w:cs="Times New Roman" w:ascii="Times New Roman" w:hAnsi="Times New Roman"/>
            <w:color w:val="000000"/>
            <w:sz w:val="24"/>
            <w:szCs w:val="24"/>
          </w:rPr>
          <w:t>разделом I</w:t>
        </w:r>
      </w:hyperlink>
      <w:r>
        <w:rPr>
          <w:rFonts w:cs="Times New Roman" w:ascii="Times New Roman" w:hAnsi="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2.4.4. Обеспечить Обучающемуся предусмотренные выбранной образовательной программой условия ее освоения;</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2.4.5. Принимать от Обучающегося и (или) Заказчика плату за образовательные услуги;</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2.4.7. Предоставить Обучающемуся равные с российскими обучающимися права, за исключением прав на получение стипендии и государственных социальных гарантий в соответствии с законодательством Российской Федерации.</w:t>
      </w:r>
    </w:p>
    <w:p>
      <w:pPr>
        <w:pStyle w:val="Normal"/>
        <w:widowControl w:val="false"/>
        <w:autoSpaceDE w:val="false"/>
        <w:spacing w:lineRule="auto" w:line="240" w:before="0" w:after="0"/>
        <w:ind w:firstLine="567"/>
        <w:jc w:val="both"/>
        <w:rPr>
          <w:rFonts w:ascii="Times New Roman" w:hAnsi="Times New Roman" w:cs="Times New Roman"/>
          <w:b/>
          <w:i/>
          <w:i/>
          <w:color w:val="FF0000"/>
          <w:sz w:val="24"/>
          <w:szCs w:val="24"/>
        </w:rPr>
      </w:pPr>
      <w:r>
        <w:rPr>
          <w:rFonts w:cs="Times New Roman" w:ascii="Times New Roman" w:hAnsi="Times New Roman"/>
          <w:sz w:val="24"/>
          <w:szCs w:val="24"/>
        </w:rPr>
        <w:t>2.4.8. При наличии мест, предоставить на период обучения место в комнате студенческого общежития за счет фонда мест, выделенных для проживания иностранных студентов, за отдельную плату по отдельному договору, заключенному между Заказчиком (Обучающимся) и Академией. В случае расторжения настоящего договора право на проживание Обучающегося в общежитии прекращается не позднее 5 (пяти) календарных дней с момента (даты) отчисления (издания приказа об отчислении) Обучающегося</w:t>
      </w:r>
      <w:r>
        <w:rPr>
          <w:rFonts w:cs="Times New Roman" w:ascii="Times New Roman" w:hAnsi="Times New Roman"/>
          <w:color w:val="FF0000"/>
          <w:sz w:val="24"/>
          <w:szCs w:val="24"/>
        </w:rPr>
        <w:t xml:space="preserve">. </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2.5. Заказчик обязан</w:t>
      </w:r>
      <w:r>
        <w:rPr>
          <w:rFonts w:cs="Times New Roman" w:ascii="Times New Roman" w:hAnsi="Times New Roman"/>
          <w:sz w:val="24"/>
          <w:szCs w:val="24"/>
        </w:rPr>
        <w:t xml:space="preserve"> своевременно вносить плату за предоставляемые Обучающемуся образовательные услуги, указанные в </w:t>
      </w:r>
      <w:hyperlink w:anchor="Par67">
        <w:r>
          <w:rPr>
            <w:rStyle w:val="InternetLink"/>
            <w:rFonts w:cs="Times New Roman" w:ascii="Times New Roman" w:hAnsi="Times New Roman"/>
            <w:color w:val="000000"/>
            <w:sz w:val="24"/>
            <w:szCs w:val="24"/>
          </w:rPr>
          <w:t>разделе I</w:t>
        </w:r>
      </w:hyperlink>
      <w:r>
        <w:rPr>
          <w:rFonts w:cs="Times New Roman" w:ascii="Times New Roman" w:hAnsi="Times New Roman"/>
          <w:color w:val="000000"/>
          <w:sz w:val="24"/>
          <w:szCs w:val="24"/>
        </w:rPr>
        <w:t xml:space="preserve"> </w:t>
      </w:r>
      <w:r>
        <w:rPr>
          <w:rFonts w:cs="Times New Roman" w:ascii="Times New Roman" w:hAnsi="Times New Roman"/>
          <w:sz w:val="24"/>
          <w:szCs w:val="24"/>
        </w:rPr>
        <w:t>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2.5.1. В процессе обучения своевременно представлять все необходимые документы на Обучающегося.</w:t>
      </w:r>
    </w:p>
    <w:p>
      <w:pPr>
        <w:pStyle w:val="Normal"/>
        <w:widowControl w:val="false"/>
        <w:autoSpaceDE w:val="false"/>
        <w:spacing w:lineRule="auto" w:line="240" w:before="0" w:after="0"/>
        <w:ind w:firstLine="567"/>
        <w:jc w:val="both"/>
        <w:rPr/>
      </w:pPr>
      <w:r>
        <w:rPr>
          <w:rFonts w:cs="Times New Roman" w:ascii="Times New Roman" w:hAnsi="Times New Roman"/>
          <w:sz w:val="24"/>
          <w:szCs w:val="24"/>
        </w:rPr>
        <w:t>2.5.2. Нести ответственность за своевременный выезд Обучающегося, прибывшего по приглашению Академии, из Российской Федерации по окончанию обучения.</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2.5.3. При несчастном случае, повлекшим за собой смерть Обучающегося, нести расходы, связанные с организацией транспортировки тела или похорон. Все расходы по транспортировке тела и захоронению на Родине или на территории Российской Федерации несет Заказчик.</w:t>
      </w:r>
    </w:p>
    <w:p>
      <w:pPr>
        <w:pStyle w:val="Normal"/>
        <w:widowControl w:val="false"/>
        <w:autoSpaceDE w:val="false"/>
        <w:spacing w:lineRule="auto" w:line="240" w:before="0" w:after="0"/>
        <w:ind w:firstLine="567"/>
        <w:jc w:val="both"/>
        <w:rPr>
          <w:rFonts w:ascii="Times New Roman" w:hAnsi="Times New Roman" w:cs="Times New Roman"/>
          <w:b/>
          <w:sz w:val="24"/>
          <w:szCs w:val="24"/>
        </w:rPr>
      </w:pPr>
      <w:r>
        <w:rPr>
          <w:rFonts w:cs="Times New Roman" w:ascii="Times New Roman" w:hAnsi="Times New Roman"/>
          <w:b/>
          <w:sz w:val="24"/>
          <w:szCs w:val="24"/>
        </w:rPr>
        <w:t>2.6. Обучающийся обязан:</w:t>
      </w:r>
    </w:p>
    <w:p>
      <w:pPr>
        <w:pStyle w:val="Normal"/>
        <w:spacing w:lineRule="auto" w:line="240" w:before="0" w:after="0"/>
        <w:ind w:firstLine="567"/>
        <w:jc w:val="both"/>
        <w:rPr/>
      </w:pPr>
      <w:r>
        <w:rPr>
          <w:rFonts w:cs="Times New Roman" w:ascii="Times New Roman" w:hAnsi="Times New Roman"/>
          <w:sz w:val="24"/>
          <w:szCs w:val="24"/>
        </w:rPr>
        <w:t>2.6.1. Соблюдать учебную дисциплину и общепринятые нормы поведения, проявлять уважение к профессорско-преподавательскому составу и иным работникам Академии, обучающимся и гостям Академии, не посягать на их честь и достоинство.</w:t>
      </w:r>
    </w:p>
    <w:p>
      <w:pPr>
        <w:pStyle w:val="Normal"/>
        <w:spacing w:lineRule="auto" w:line="240" w:before="0" w:after="0"/>
        <w:ind w:firstLine="567"/>
        <w:jc w:val="both"/>
        <w:rPr/>
      </w:pPr>
      <w:r>
        <w:rPr>
          <w:rFonts w:cs="Times New Roman" w:ascii="Times New Roman" w:hAnsi="Times New Roman"/>
          <w:sz w:val="24"/>
          <w:szCs w:val="24"/>
        </w:rPr>
        <w:t>2.6.2. Выполнять учебный план, посещать занятия согласно расписанию учебных занятий, не допускать пропусков учебных занятий без уважительных причин, добросовестно выполнять задания по предметам, курсам, дисциплинам (модулям), практике, предусмотренным учебным планом, проходить контроль качества освоения образовательной программы в соответствии с учебным планом и локальным нормативным актом Академии, не допускать академической задолженности.</w:t>
      </w:r>
    </w:p>
    <w:p>
      <w:pPr>
        <w:pStyle w:val="Normal"/>
        <w:spacing w:lineRule="auto" w:line="240" w:before="0" w:after="0"/>
        <w:ind w:firstLine="567"/>
        <w:jc w:val="both"/>
        <w:rPr/>
      </w:pPr>
      <w:r>
        <w:rPr>
          <w:rFonts w:cs="Times New Roman" w:ascii="Times New Roman" w:hAnsi="Times New Roman"/>
          <w:sz w:val="24"/>
          <w:szCs w:val="24"/>
        </w:rPr>
        <w:t>2.6.3. Бережно относиться к имуществу Исполнителя. В случае отчисления возвратить полученные в течение периода обучения во временное пользование материальные ценности. Возврат материальных ценностей производится до издания приказа об отчислении в состоянии, пригодном для дальнейшего использования, или производится возмещение их стоимости.</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2.7. Заказчик и Обучающийся своевременно (не позднее 10 календарных дней с момента изменения) извещают Исполнителя об изменениях персональных данных. </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2.8. Иные права и обязанности Сторон определяются в соответствии с законодательством Российской Федерации, Уставом Академии, локальными нормативными актами Академии.</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2.9. Заказчик и Обучающийся согласны на получение информации по вопросам организации и обеспечения надлежащего предоставления образовательных услуг в рамках настоящего договора, приказа о стоимости образовательных услуг любым доступным способом (размещение информации на официальном сайте Академии в сети «Интернет» (https://chitgma.ru/), на информационном стенде деканата и иными доступными способами).</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center"/>
        <w:outlineLvl w:val="1"/>
        <w:rPr/>
      </w:pPr>
      <w:bookmarkStart w:id="3" w:name="Par113"/>
      <w:bookmarkEnd w:id="3"/>
      <w:r>
        <w:rPr>
          <w:rFonts w:cs="Times New Roman" w:ascii="Times New Roman" w:hAnsi="Times New Roman"/>
          <w:b/>
          <w:sz w:val="24"/>
          <w:szCs w:val="24"/>
        </w:rPr>
        <w:t xml:space="preserve">III. Стоимость образовательных услуг, сроки и порядок их оплаты </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 xml:space="preserve">3.1. Стоимость обучения за </w:t>
      </w:r>
      <w:r>
        <w:rPr>
          <w:rFonts w:cs="Times New Roman" w:ascii="Times New Roman" w:hAnsi="Times New Roman"/>
          <w:b/>
          <w:sz w:val="24"/>
          <w:szCs w:val="24"/>
        </w:rPr>
        <w:t>20___ – 20___ учебный год</w:t>
      </w:r>
      <w:r>
        <w:rPr>
          <w:rFonts w:cs="Times New Roman" w:ascii="Times New Roman" w:hAnsi="Times New Roman"/>
          <w:sz w:val="24"/>
          <w:szCs w:val="24"/>
        </w:rPr>
        <w:t xml:space="preserve"> составляет _______________________ (Сумма прописью) рублей 00 копеек.</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Полная стоимость образовательных услуг за весь период обучения Обучающегося составляет ______________ рублей. НДС не облагается на основании статьи 149 Налогового кодекса Российской Федерации.</w:t>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Под периодом предоставления образовательных услуг (периодом обучения) понимается промежуток времени с даты зачисления (издания приказа о зачислении) Обучающегося в Академию, и до даты отчисления (издания приказа об отчислении) Обучающегося из Академии. </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 xml:space="preserve">3.2. Размер стоимости образовательных услуг за каждый учебный год по настоящему договору устанавливается ежегодно приказом ректора Академии на основании решения ученого совета и определяется с учетом уровня инфляции, предусмотренного основными характеристиками федерального бюджета на очередной финансовый год и плановый период. </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 xml:space="preserve">3.2.1. Приказ о стоимости образовательных услуг (об изменении стоимости образовательных услуг) доводится до Заказчика (Обучающегося) не позднее 15 дней до начала следующего семестра любым доступным способом (размещение приказа на официальном сайте Академии в сети «Интернет» (https://chitgma.ru/), на информационном стенде деканата и др.). </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Style17"/>
        <w:tabs>
          <w:tab w:val="clear" w:pos="708"/>
          <w:tab w:val="left" w:pos="9900" w:leader="none"/>
        </w:tabs>
        <w:spacing w:lineRule="atLeast" w:line="240"/>
        <w:ind w:firstLine="567"/>
        <w:jc w:val="both"/>
        <w:rPr/>
      </w:pPr>
      <w:r>
        <w:rPr>
          <w:rFonts w:cs="Times New Roman" w:ascii="Times New Roman" w:hAnsi="Times New Roman"/>
        </w:rPr>
        <w:t>3.3. Оплата за обучение производится по семестрам, в течение месяца до дня начала семестра:</w:t>
      </w:r>
    </w:p>
    <w:p>
      <w:pPr>
        <w:pStyle w:val="Style17"/>
        <w:tabs>
          <w:tab w:val="clear" w:pos="708"/>
          <w:tab w:val="left" w:pos="9900" w:leader="none"/>
        </w:tabs>
        <w:spacing w:lineRule="atLeast" w:line="200"/>
        <w:ind w:left="24" w:right="-1" w:hanging="24"/>
        <w:jc w:val="both"/>
        <w:rPr/>
      </w:pPr>
      <w:r>
        <w:rPr>
          <w:rFonts w:cs="Times New Roman" w:ascii="Times New Roman" w:hAnsi="Times New Roman"/>
        </w:rPr>
        <w:t>до 01 сентября 20___ года в сумме ____________</w:t>
      </w:r>
      <w:r>
        <w:rPr>
          <w:rFonts w:cs="Times New Roman" w:ascii="Times New Roman" w:hAnsi="Times New Roman"/>
          <w:b/>
        </w:rPr>
        <w:t xml:space="preserve"> (Сумма прописью) рублей ___ копеек; </w:t>
      </w:r>
    </w:p>
    <w:p>
      <w:pPr>
        <w:pStyle w:val="Style17"/>
        <w:tabs>
          <w:tab w:val="clear" w:pos="708"/>
          <w:tab w:val="left" w:pos="9900" w:leader="none"/>
        </w:tabs>
        <w:spacing w:lineRule="atLeast" w:line="200"/>
        <w:ind w:left="24" w:right="-1" w:hanging="24"/>
        <w:jc w:val="both"/>
        <w:rPr/>
      </w:pPr>
      <w:r>
        <w:rPr>
          <w:rFonts w:cs="Times New Roman" w:ascii="Times New Roman" w:hAnsi="Times New Roman"/>
        </w:rPr>
        <w:t>до 01 марта 20___ года в сумме ______________</w:t>
      </w:r>
      <w:r>
        <w:rPr>
          <w:rFonts w:cs="Times New Roman" w:ascii="Times New Roman" w:hAnsi="Times New Roman"/>
          <w:b/>
        </w:rPr>
        <w:t xml:space="preserve">  (Сумма прописью) рублей ___ копеек.</w:t>
      </w:r>
    </w:p>
    <w:p>
      <w:pPr>
        <w:pStyle w:val="Style17"/>
        <w:tabs>
          <w:tab w:val="clear" w:pos="708"/>
          <w:tab w:val="left" w:pos="9900" w:leader="none"/>
        </w:tabs>
        <w:spacing w:lineRule="atLeast" w:line="200"/>
        <w:ind w:firstLine="567"/>
        <w:jc w:val="both"/>
        <w:rPr/>
      </w:pPr>
      <w:r>
        <w:rPr>
          <w:rFonts w:cs="Times New Roman" w:ascii="Times New Roman" w:hAnsi="Times New Roman"/>
        </w:rPr>
        <w:t xml:space="preserve">3.4. </w:t>
      </w:r>
      <w:r>
        <w:rPr>
          <w:rFonts w:eastAsia="Calibri" w:cs="Times New Roman" w:ascii="Times New Roman" w:hAnsi="Times New Roman"/>
          <w:lang w:eastAsia="en-US"/>
        </w:rPr>
        <w:t xml:space="preserve">Оплата за оказание образовательных услуг производится в безналичном порядке на расчетный (лицевой) счет Академии. </w:t>
      </w:r>
      <w:r>
        <w:rPr>
          <w:rFonts w:cs="Times New Roman" w:ascii="Times New Roman" w:hAnsi="Times New Roman"/>
        </w:rPr>
        <w:t xml:space="preserve">После проведения оплаты за обучение Заказчик (Обучающийся) предоставляет в студенческую бухгалтерию копию платежного документа. Средства за обучение перечисляются на счет Исполнителя, в назначении платежа указывается </w:t>
      </w:r>
      <w:r>
        <w:rPr>
          <w:rFonts w:cs="Times New Roman" w:ascii="Times New Roman" w:hAnsi="Times New Roman"/>
          <w:b/>
        </w:rPr>
        <w:t>«За обучение на ___________ факультете»</w:t>
      </w:r>
      <w:r>
        <w:rPr>
          <w:rFonts w:cs="Times New Roman" w:ascii="Times New Roman" w:hAnsi="Times New Roman"/>
        </w:rPr>
        <w:t xml:space="preserve"> и ФИО Обучающегося. </w:t>
      </w:r>
    </w:p>
    <w:p>
      <w:pPr>
        <w:pStyle w:val="Style17"/>
        <w:tabs>
          <w:tab w:val="clear" w:pos="708"/>
          <w:tab w:val="left" w:pos="9900" w:leader="none"/>
        </w:tabs>
        <w:spacing w:lineRule="atLeast" w:line="200"/>
        <w:ind w:firstLine="567"/>
        <w:jc w:val="both"/>
        <w:rPr/>
      </w:pPr>
      <w:r>
        <w:rPr>
          <w:rFonts w:cs="Times New Roman" w:ascii="Times New Roman" w:hAnsi="Times New Roman"/>
        </w:rPr>
        <w:t xml:space="preserve">3.5. Несвоевременная оплата, неоплата полностью или частично дает Академии право на расторжение настоящего договора и отчисление Обучающегося. В случае несогласия Обучающейся имеет право обратиться в суд в порядке, установленном законодательством Российской Федерации. </w:t>
      </w:r>
    </w:p>
    <w:p>
      <w:pPr>
        <w:pStyle w:val="Style17"/>
        <w:tabs>
          <w:tab w:val="clear" w:pos="708"/>
          <w:tab w:val="left" w:pos="9900" w:leader="none"/>
        </w:tabs>
        <w:spacing w:lineRule="atLeast" w:line="200"/>
        <w:ind w:firstLine="567"/>
        <w:jc w:val="both"/>
        <w:rPr>
          <w:rFonts w:ascii="Times New Roman" w:hAnsi="Times New Roman" w:cs="Times New Roman"/>
        </w:rPr>
      </w:pPr>
      <w:r>
        <w:rPr>
          <w:rFonts w:cs="Times New Roman" w:ascii="Times New Roman" w:hAnsi="Times New Roman"/>
        </w:rPr>
        <w:t xml:space="preserve">3.6. В случае расторжения настоящего договора и отчисления Обучающегося из Академии плата за обучение за прошедшие на момент отчисления семестры, не возвращается. Произведенная предоплата за последующее обучение возвращается Заказчику за период обучения до даты отчисления (издания приказа об отчислении) Обучающегося из образовательной организации. </w:t>
      </w:r>
    </w:p>
    <w:p>
      <w:pPr>
        <w:pStyle w:val="Style17"/>
        <w:tabs>
          <w:tab w:val="clear" w:pos="708"/>
          <w:tab w:val="left" w:pos="9900" w:leader="none"/>
        </w:tabs>
        <w:spacing w:lineRule="atLeast" w:line="200"/>
        <w:ind w:firstLine="567"/>
        <w:jc w:val="both"/>
        <w:rPr/>
      </w:pPr>
      <w:r>
        <w:rPr>
          <w:rFonts w:cs="Times New Roman" w:ascii="Times New Roman" w:hAnsi="Times New Roman"/>
        </w:rPr>
        <w:t>3.7. Обучающийся, которому в установленном порядке Академией, факультетом разрешается досрочная сдача зачетов и экзаменов, допускается к их сдаче при условии оплаты за семестр, в котором в соответствии с учебным планом предусмотрена сдача данных зачетов и экзаменов.</w:t>
      </w:r>
    </w:p>
    <w:p>
      <w:pPr>
        <w:pStyle w:val="Style18"/>
        <w:ind w:firstLine="567"/>
        <w:jc w:val="both"/>
        <w:rPr/>
      </w:pPr>
      <w:r>
        <w:rPr>
          <w:rFonts w:cs="Times New Roman" w:ascii="Times New Roman" w:hAnsi="Times New Roman"/>
          <w:color w:val="000000"/>
          <w:sz w:val="24"/>
          <w:szCs w:val="24"/>
        </w:rPr>
        <w:t>3.8</w:t>
      </w:r>
      <w:r>
        <w:rPr>
          <w:rFonts w:cs="Times New Roman" w:ascii="Times New Roman" w:hAnsi="Times New Roman"/>
          <w:color w:val="FF0000"/>
          <w:sz w:val="24"/>
          <w:szCs w:val="24"/>
        </w:rPr>
        <w:t>.</w:t>
      </w:r>
      <w:r>
        <w:rPr>
          <w:rFonts w:cs="Times New Roman" w:ascii="Times New Roman" w:hAnsi="Times New Roman"/>
          <w:sz w:val="24"/>
          <w:szCs w:val="24"/>
        </w:rPr>
        <w:t xml:space="preserve"> </w:t>
      </w:r>
      <w:r>
        <w:rPr>
          <w:rFonts w:cs="Times New Roman" w:ascii="Times New Roman" w:hAnsi="Times New Roman"/>
          <w:color w:val="000000"/>
          <w:sz w:val="24"/>
          <w:szCs w:val="24"/>
        </w:rPr>
        <w:t>В случае предоставления Обучающемуся академического отпуска, отпуска по беременности и родам, отпуска по уходу за ребенком до полутора или трех лет, действие настоящего договора приостанавливается до выхода Обучающегося из отпуска. По выходу Обучающегося из отпуска Заказчик/Обучающийся производит оплату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с заключением дополнительного соглашения к настоящему договору.</w:t>
      </w:r>
      <w:r>
        <w:rPr>
          <w:rFonts w:cs="Times New Roman" w:ascii="Times New Roman" w:hAnsi="Times New Roman"/>
          <w:color w:val="FF0000"/>
          <w:sz w:val="24"/>
          <w:szCs w:val="24"/>
        </w:rPr>
        <w:t xml:space="preserve">  </w:t>
      </w:r>
    </w:p>
    <w:p>
      <w:pPr>
        <w:pStyle w:val="Normal"/>
        <w:spacing w:lineRule="auto" w:line="240" w:before="0" w:after="0"/>
        <w:ind w:firstLine="567"/>
        <w:jc w:val="both"/>
        <w:rPr/>
      </w:pPr>
      <w:r>
        <w:rPr>
          <w:rFonts w:eastAsia="Times New Roman" w:cs="Times New Roman" w:ascii="Times New Roman" w:hAnsi="Times New Roman"/>
          <w:sz w:val="24"/>
          <w:szCs w:val="24"/>
          <w:lang w:eastAsia="ru-RU"/>
        </w:rPr>
        <w:t>3.9. Оплаченные Заказчиком/Обучающимся сверх установленного приказом Академии размера 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размера стоимости образовательных услуг.</w:t>
      </w:r>
    </w:p>
    <w:p>
      <w:pPr>
        <w:pStyle w:val="Style18"/>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b/>
          <w:sz w:val="24"/>
          <w:szCs w:val="24"/>
        </w:rPr>
      </w:pPr>
      <w:bookmarkStart w:id="4" w:name="Par128"/>
      <w:bookmarkEnd w:id="4"/>
      <w:r>
        <w:rPr>
          <w:rFonts w:cs="Times New Roman" w:ascii="Times New Roman" w:hAnsi="Times New Roman"/>
          <w:b/>
          <w:sz w:val="24"/>
          <w:szCs w:val="24"/>
        </w:rPr>
        <w:t>IV. Порядок изменения и расторжения Договора</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4.2. Настоящий Договор может быть расторгнут по соглашению Сторон.</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4.3. Настоящий Договор может быть расторгнут по инициативе Исполнителя в одностороннем порядке в случаях, предусмотренных </w:t>
      </w:r>
      <w:hyperlink r:id="rId5">
        <w:r>
          <w:rPr>
            <w:rStyle w:val="InternetLink"/>
            <w:rFonts w:cs="Times New Roman" w:ascii="Times New Roman" w:hAnsi="Times New Roman"/>
            <w:color w:val="000000"/>
            <w:sz w:val="24"/>
            <w:szCs w:val="24"/>
          </w:rPr>
          <w:t>пунктом 22</w:t>
        </w:r>
      </w:hyperlink>
      <w:r>
        <w:rPr>
          <w:rFonts w:cs="Times New Roman" w:ascii="Times New Roman" w:hAnsi="Times New Roman"/>
          <w:sz w:val="24"/>
          <w:szCs w:val="24"/>
        </w:rPr>
        <w:t xml:space="preserve"> Правил оказания платных образовательных услуг, утвержденных постановлением Правительства Российской Федерации от 15 сентября 2020г. № 1441. </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4.4. Действие настоящего Договора прекращается досрочно:</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4.5. Исполнитель вправе отказаться от исполнения обязательств по Договору при условии полного возмещения Обучающемуся/Заказчику убытков.</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4.6. Обучающийся/Заказчик вправе отказаться от исполнения настоящего Договора при условии оплаты Исполнителю фактически понесенных им расходов.</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b/>
          <w:sz w:val="24"/>
          <w:szCs w:val="24"/>
        </w:rPr>
      </w:pPr>
      <w:bookmarkStart w:id="5" w:name="Par140"/>
      <w:bookmarkEnd w:id="5"/>
      <w:r>
        <w:rPr>
          <w:rFonts w:cs="Times New Roman" w:ascii="Times New Roman" w:hAnsi="Times New Roman"/>
          <w:b/>
          <w:sz w:val="24"/>
          <w:szCs w:val="24"/>
        </w:rPr>
        <w:t>V. Ответственность Исполнителя, Заказчика и Обучающегося</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5.2.1. Безвозмездного оказания образовательной услуги.</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5.2.2. Соразмерного уменьшения стоимости оказанной образовательной услуги.</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5.2.3. Возмещения понесенных им расходов по устранению недостатков оказанной образовательной услуги своими силами или третьими лицами.</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5.4.2. Поручить оказать образовательную услугу третьим лицам за разумную цену и потребовать от исполнителя возмещения понесенных расходов;</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5.4.3. Потребовать уменьшения стоимости образовательной услуги;</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5.4.4. Расторгнуть Договор.</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5.5.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Заказчика/Обучающегося в течение десяти рабочих дней.</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 xml:space="preserve">5.6. В случае нарушения Обучающимся/Заказчиком обязательств по оплате образовательных услуг, Академия вправе приостановить оказание образовательных услуг до момента оплаты. При истечении сроков оплаты, установленных в пункте 3.3., Академия вправе расторгнуть настоящий договор и отчислить Обучающегося. </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 xml:space="preserve">5.7.  Образовательные услуги, оказанные Академией при образовавшейся финансовой задолженности Заказчика, подлежат оплате Заказчиком за весь период оказания образовательных услуг с момента возникновения финансовой задолженности. </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5.8. Отсутствие Обучающегося на предусмотренных учебным планом всех видах учебных, практических занятиях, промежуточной аттестации, государственной итоговой аттестации не освобождает Заказчика от обязанности по оплате образовательных услуг.</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b/>
          <w:sz w:val="24"/>
          <w:szCs w:val="24"/>
        </w:rPr>
      </w:pPr>
      <w:r>
        <w:rPr>
          <w:rFonts w:cs="Times New Roman" w:ascii="Times New Roman" w:hAnsi="Times New Roman"/>
          <w:b/>
          <w:sz w:val="24"/>
          <w:szCs w:val="24"/>
        </w:rPr>
        <w:t>VI. Срок действия Договора</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6.2. Настоящий Договор прекращает свое действие с момента издания приказа об отчислении Обучающегося из Академии, а по финансовым обязательствам до полного исполнения.</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 xml:space="preserve">6.3. Расторжение и прекращение действия Договора не освобождает Стороны от исполнения обязательств, возникших в период его действия. </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6.4. Действие Договора прекращается досрочно по обстоятельствам, не зависящим от воли Сторон, в том числе в случае ликвидации Исполнителя.</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540"/>
        <w:jc w:val="center"/>
        <w:rPr>
          <w:rFonts w:ascii="Times New Roman" w:hAnsi="Times New Roman" w:cs="Times New Roman"/>
          <w:b/>
          <w:sz w:val="24"/>
          <w:szCs w:val="24"/>
        </w:rPr>
      </w:pPr>
      <w:r>
        <w:rPr>
          <w:rFonts w:cs="Times New Roman" w:ascii="Times New Roman" w:hAnsi="Times New Roman"/>
          <w:b/>
          <w:sz w:val="24"/>
          <w:szCs w:val="24"/>
          <w:lang w:val="en-US"/>
        </w:rPr>
        <w:t>VII</w:t>
      </w:r>
      <w:r>
        <w:rPr>
          <w:rFonts w:cs="Times New Roman" w:ascii="Times New Roman" w:hAnsi="Times New Roman"/>
          <w:b/>
          <w:sz w:val="24"/>
          <w:szCs w:val="24"/>
        </w:rPr>
        <w:t>.Обработка персональных данных</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 xml:space="preserve">7.1 Заказчик, Обучающийся в целях выполнения настоящего договора предоставляет Академии на срок действия настоящего договора свои персональные данные. </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7.2. Академия обязуется:</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обеспечить обработку персональных данных Заказчика, Обучающегося в строгом соответствии с законодательством Российской Федерации в сфере обработки персональных данных;</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прекратить обработку персональных данных по достижении целей их обработки и обеспечить их уничтожение в установленном порядке.</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7.3. Заказчик, Обучающийся в целях обеспечения защиты своих интересов, реализации прав и свобод  в сфере персональных данных, регламентированных законодательством Российской Федерации, имеют право на предоставление Академией полной информации о своих персональных данных и обработке этих данных; свободный бесплатный доступ к своим персональным данным, включая право на получение копий любой записи, содержащей персональные данные Заказчика/Обучающегося; на определение  своих представителей  для защиты своих персональных данных; на требование об исключении или исправлении неверных или неполных персональных данных, а также данных обработанных с нарушением действующего законодательства, а также иные права, предусмотренные действующим  законодательством Российской Федерации.</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540"/>
        <w:jc w:val="center"/>
        <w:rPr>
          <w:rFonts w:ascii="Times New Roman" w:hAnsi="Times New Roman" w:cs="Times New Roman"/>
          <w:b/>
          <w:sz w:val="24"/>
          <w:szCs w:val="24"/>
        </w:rPr>
      </w:pPr>
      <w:r>
        <w:rPr>
          <w:rFonts w:cs="Times New Roman" w:ascii="Times New Roman" w:hAnsi="Times New Roman"/>
          <w:b/>
          <w:sz w:val="24"/>
          <w:szCs w:val="24"/>
          <w:lang w:val="en-US"/>
        </w:rPr>
        <w:t>VIII</w:t>
      </w:r>
      <w:r>
        <w:rPr>
          <w:rFonts w:cs="Times New Roman" w:ascii="Times New Roman" w:hAnsi="Times New Roman"/>
          <w:b/>
          <w:sz w:val="24"/>
          <w:szCs w:val="24"/>
        </w:rPr>
        <w:t>. Конфиденциальность</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8.1. Стороны обязаны сохранять конфиденциальность информации, полученной в ходе исполнения настоящего договора.</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8.2. Информация конфиденциального характера, передаваемая сторонами друг другу, должна иметь реквизиты, свидетельствующие о ее конфиденциальности.</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8.3. Передача конфиденциальной информации третьим лицам, опубликование или иное разглашение такой информации может осуществляться только после письменного согласия Заказчика и Университета, независимо от причин прекращения действия настоящего договора.</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8.4. Для обеспечения конфиденциальности информации, составляющей коммерческую тайну, стороны обязаны руководствоваться требованиями Федерального закона от 29.07.2004 г. № 98-ФЗ «О коммерческой тайне».</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8.5. Стороны не несут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поступлении письменного запроса, оформленного в установленном законом порядке.</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540"/>
        <w:jc w:val="center"/>
        <w:rPr>
          <w:rFonts w:ascii="Times New Roman" w:hAnsi="Times New Roman" w:cs="Times New Roman"/>
          <w:b/>
          <w:sz w:val="24"/>
          <w:szCs w:val="24"/>
        </w:rPr>
      </w:pPr>
      <w:r>
        <w:rPr>
          <w:rFonts w:cs="Times New Roman" w:ascii="Times New Roman" w:hAnsi="Times New Roman"/>
          <w:b/>
          <w:sz w:val="24"/>
          <w:szCs w:val="24"/>
          <w:lang w:val="en-US"/>
        </w:rPr>
        <w:t>IX</w:t>
      </w:r>
      <w:r>
        <w:rPr>
          <w:rFonts w:cs="Times New Roman" w:ascii="Times New Roman" w:hAnsi="Times New Roman"/>
          <w:b/>
          <w:sz w:val="24"/>
          <w:szCs w:val="24"/>
        </w:rPr>
        <w:t>. Обстоятельства непреодолимой силы</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или другими природными стихийными бедствиями, изданием актов органов государственной власти.</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9.2.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pPr>
        <w:pStyle w:val="Normal"/>
        <w:widowControl w:val="false"/>
        <w:autoSpaceDE w:val="false"/>
        <w:spacing w:lineRule="auto" w:line="240" w:before="0" w:after="0"/>
        <w:ind w:firstLine="540"/>
        <w:jc w:val="both"/>
        <w:rPr/>
      </w:pPr>
      <w:r>
        <w:rPr>
          <w:rFonts w:cs="Times New Roman"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9.4. Если обстоятельства непреодолимой силы действуют на протяжении трех месяцев подряд, настоящий договор может быть расторгнут по соглашению Сторон.</w:t>
      </w:r>
      <w:bookmarkStart w:id="6" w:name="Par158"/>
      <w:bookmarkEnd w:id="6"/>
    </w:p>
    <w:p>
      <w:pPr>
        <w:pStyle w:val="Normal"/>
        <w:widowControl w:val="false"/>
        <w:numPr>
          <w:ilvl w:val="0"/>
          <w:numId w:val="0"/>
        </w:numPr>
        <w:autoSpaceDE w:val="false"/>
        <w:spacing w:lineRule="auto" w:line="240" w:before="0" w:after="0"/>
        <w:jc w:val="center"/>
        <w:outlineLvl w:val="1"/>
        <w:rPr>
          <w:rFonts w:ascii="Times New Roman" w:hAnsi="Times New Roman" w:cs="Times New Roman"/>
          <w:b/>
          <w:sz w:val="24"/>
          <w:szCs w:val="24"/>
        </w:rPr>
      </w:pPr>
      <w:r>
        <w:rPr>
          <w:rFonts w:cs="Times New Roman" w:ascii="Times New Roman" w:hAnsi="Times New Roman"/>
          <w:b/>
          <w:sz w:val="24"/>
          <w:szCs w:val="24"/>
          <w:lang w:val="en-US"/>
        </w:rPr>
        <w:t>X</w:t>
      </w:r>
      <w:r>
        <w:rPr>
          <w:rFonts w:cs="Times New Roman" w:ascii="Times New Roman" w:hAnsi="Times New Roman"/>
          <w:b/>
          <w:sz w:val="24"/>
          <w:szCs w:val="24"/>
        </w:rPr>
        <w:t>. Заключительные положения</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10.1. </w:t>
      </w:r>
      <w:r>
        <w:rPr>
          <w:rFonts w:cs="Times New Roman" w:ascii="Times New Roman" w:hAnsi="Times New Roman"/>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pStyle w:val="Normal"/>
        <w:widowControl w:val="false"/>
        <w:autoSpaceDE w:val="false"/>
        <w:spacing w:lineRule="auto" w:line="240" w:before="0" w:after="0"/>
        <w:ind w:firstLine="709"/>
        <w:jc w:val="both"/>
        <w:rPr/>
      </w:pPr>
      <w:r>
        <w:rPr>
          <w:rFonts w:cs="Times New Roman" w:ascii="Times New Roman" w:hAnsi="Times New Roman"/>
          <w:sz w:val="24"/>
          <w:szCs w:val="24"/>
        </w:rPr>
        <w:t>10.2. Споры и разногласия по настоящему Договору в случае не достижения соглашений между Сторонами путем переговоров подлежат разрешению в суде по месту нахождения Исполнителя.</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10.3.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10.4. Изменения Договора оформляются дополнительными соглашениями к Договору. </w:t>
      </w:r>
    </w:p>
    <w:p>
      <w:pPr>
        <w:pStyle w:val="Normal"/>
        <w:widowControl w:val="false"/>
        <w:numPr>
          <w:ilvl w:val="0"/>
          <w:numId w:val="0"/>
        </w:numPr>
        <w:autoSpaceDE w:val="false"/>
        <w:spacing w:lineRule="auto" w:line="240" w:before="0" w:after="0"/>
        <w:jc w:val="center"/>
        <w:outlineLvl w:val="1"/>
        <w:rPr/>
      </w:pPr>
      <w:r>
        <w:rPr>
          <w:rFonts w:cs="Times New Roman" w:ascii="Times New Roman" w:hAnsi="Times New Roman"/>
          <w:b/>
          <w:sz w:val="24"/>
          <w:szCs w:val="24"/>
          <w:lang w:val="en-US"/>
        </w:rPr>
        <w:t>XI</w:t>
      </w:r>
      <w:r>
        <w:rPr/>
        <w:t>. Адреса и реквизиты Сторон</w:t>
      </w:r>
    </w:p>
    <w:tbl>
      <w:tblPr>
        <w:tblW w:w="9925" w:type="dxa"/>
        <w:jc w:val="left"/>
        <w:tblInd w:w="-176" w:type="dxa"/>
        <w:tblLayout w:type="fixed"/>
        <w:tblCellMar>
          <w:top w:w="0" w:type="dxa"/>
          <w:left w:w="108" w:type="dxa"/>
          <w:bottom w:w="0" w:type="dxa"/>
          <w:right w:w="108" w:type="dxa"/>
        </w:tblCellMar>
      </w:tblPr>
      <w:tblGrid>
        <w:gridCol w:w="3261"/>
        <w:gridCol w:w="3686"/>
        <w:gridCol w:w="2978"/>
      </w:tblGrid>
      <w:tr>
        <w:trPr>
          <w:trHeight w:val="4031" w:hRule="atLeast"/>
        </w:trPr>
        <w:tc>
          <w:tcPr>
            <w:tcW w:w="3261" w:type="dxa"/>
            <w:tcBorders/>
          </w:tcPr>
          <w:p>
            <w:pPr>
              <w:pStyle w:val="Style17"/>
              <w:spacing w:lineRule="atLeast" w:line="200"/>
              <w:jc w:val="center"/>
              <w:rPr>
                <w:rFonts w:ascii="Times New Roman" w:hAnsi="Times New Roman" w:cs="Times New Roman"/>
                <w:b/>
                <w:sz w:val="16"/>
                <w:szCs w:val="16"/>
              </w:rPr>
            </w:pPr>
            <w:r>
              <w:rPr>
                <w:rFonts w:cs="Times New Roman" w:ascii="Times New Roman" w:hAnsi="Times New Roman"/>
                <w:b/>
                <w:sz w:val="16"/>
                <w:szCs w:val="16"/>
              </w:rPr>
              <w:t>Исполнитель:</w:t>
            </w:r>
          </w:p>
          <w:p>
            <w:pPr>
              <w:pStyle w:val="Style17"/>
              <w:spacing w:lineRule="atLeast" w:line="200"/>
              <w:rPr>
                <w:rFonts w:ascii="Times New Roman" w:hAnsi="Times New Roman" w:cs="Times New Roman"/>
                <w:b/>
                <w:sz w:val="16"/>
                <w:szCs w:val="16"/>
              </w:rPr>
            </w:pPr>
            <w:r>
              <w:rPr>
                <w:rFonts w:cs="Times New Roman" w:ascii="Times New Roman" w:hAnsi="Times New Roman"/>
                <w:b/>
                <w:sz w:val="16"/>
                <w:szCs w:val="16"/>
              </w:rPr>
              <w:t>ФГБОУ ВО ЧГМА Минздрава России</w:t>
            </w:r>
          </w:p>
          <w:p>
            <w:pPr>
              <w:pStyle w:val="Style17"/>
              <w:spacing w:lineRule="atLeast" w:line="200"/>
              <w:rPr/>
            </w:pPr>
            <w:r>
              <w:rPr>
                <w:rFonts w:cs="Times New Roman" w:ascii="Times New Roman" w:hAnsi="Times New Roman"/>
                <w:sz w:val="16"/>
                <w:szCs w:val="16"/>
              </w:rPr>
              <w:t xml:space="preserve">672000, Забайкальский край, г. Чита, ул. Горького, 39 а </w:t>
            </w:r>
          </w:p>
          <w:p>
            <w:pPr>
              <w:pStyle w:val="Style17"/>
              <w:spacing w:lineRule="atLeast" w:line="200"/>
              <w:ind w:right="-109" w:hanging="0"/>
              <w:rPr>
                <w:rFonts w:ascii="Times New Roman" w:hAnsi="Times New Roman" w:cs="Times New Roman"/>
                <w:sz w:val="16"/>
                <w:szCs w:val="16"/>
              </w:rPr>
            </w:pPr>
            <w:r>
              <w:rPr>
                <w:rFonts w:cs="Times New Roman" w:ascii="Times New Roman" w:hAnsi="Times New Roman"/>
                <w:sz w:val="16"/>
                <w:szCs w:val="16"/>
              </w:rPr>
              <w:t xml:space="preserve">УФК по Забайкальскому краю ОК 02 </w:t>
            </w:r>
          </w:p>
          <w:p>
            <w:pPr>
              <w:pStyle w:val="Style17"/>
              <w:spacing w:lineRule="atLeast" w:line="200"/>
              <w:ind w:right="-109" w:hanging="0"/>
              <w:rPr>
                <w:rFonts w:ascii="Times New Roman" w:hAnsi="Times New Roman" w:cs="Times New Roman"/>
                <w:sz w:val="16"/>
                <w:szCs w:val="16"/>
              </w:rPr>
            </w:pPr>
            <w:r>
              <w:rPr>
                <w:rFonts w:cs="Times New Roman" w:ascii="Times New Roman" w:hAnsi="Times New Roman"/>
                <w:sz w:val="16"/>
                <w:szCs w:val="16"/>
              </w:rPr>
              <w:t xml:space="preserve">ФГБОУ ВО ЧГМА Минздрава России                  </w:t>
            </w:r>
          </w:p>
          <w:p>
            <w:pPr>
              <w:pStyle w:val="Style17"/>
              <w:spacing w:lineRule="atLeast" w:line="200"/>
              <w:ind w:right="-109" w:hanging="0"/>
              <w:rPr>
                <w:rFonts w:ascii="Times New Roman" w:hAnsi="Times New Roman" w:cs="Times New Roman"/>
                <w:sz w:val="16"/>
                <w:szCs w:val="16"/>
              </w:rPr>
            </w:pPr>
            <w:r>
              <w:rPr>
                <w:rFonts w:cs="Times New Roman" w:ascii="Times New Roman" w:hAnsi="Times New Roman"/>
                <w:sz w:val="16"/>
                <w:szCs w:val="16"/>
              </w:rPr>
              <w:t>л/с 20916Х25520</w:t>
            </w:r>
          </w:p>
          <w:p>
            <w:pPr>
              <w:pStyle w:val="Style17"/>
              <w:spacing w:lineRule="atLeast" w:line="200"/>
              <w:ind w:right="-109" w:hanging="0"/>
              <w:rPr>
                <w:rFonts w:ascii="Times New Roman" w:hAnsi="Times New Roman" w:cs="Times New Roman"/>
                <w:sz w:val="16"/>
                <w:szCs w:val="16"/>
              </w:rPr>
            </w:pPr>
            <w:r>
              <w:rPr>
                <w:rFonts w:cs="Times New Roman" w:ascii="Times New Roman" w:hAnsi="Times New Roman"/>
                <w:sz w:val="16"/>
                <w:szCs w:val="16"/>
              </w:rPr>
              <w:t>Банк: ОТДЕЛЕНИЕ ЧИТА БАНКА РОССИИ//УФК по Забайкальскому краю                     г. Чита</w:t>
            </w:r>
          </w:p>
          <w:p>
            <w:pPr>
              <w:pStyle w:val="Style17"/>
              <w:spacing w:lineRule="atLeast" w:line="200"/>
              <w:ind w:right="-109" w:hanging="0"/>
              <w:rPr>
                <w:rFonts w:ascii="Times New Roman" w:hAnsi="Times New Roman" w:cs="Times New Roman"/>
                <w:sz w:val="16"/>
                <w:szCs w:val="16"/>
              </w:rPr>
            </w:pPr>
            <w:r>
              <w:rPr>
                <w:rFonts w:cs="Times New Roman" w:ascii="Times New Roman" w:hAnsi="Times New Roman"/>
                <w:sz w:val="16"/>
                <w:szCs w:val="16"/>
              </w:rPr>
              <w:t xml:space="preserve">Казначейский счет </w:t>
            </w:r>
          </w:p>
          <w:p>
            <w:pPr>
              <w:pStyle w:val="Style17"/>
              <w:spacing w:lineRule="atLeast" w:line="200"/>
              <w:ind w:right="-109" w:hanging="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03214643000000019100</w:t>
            </w:r>
          </w:p>
          <w:p>
            <w:pPr>
              <w:pStyle w:val="Style17"/>
              <w:spacing w:lineRule="atLeast" w:line="200"/>
              <w:ind w:right="-109" w:hanging="0"/>
              <w:rPr/>
            </w:pPr>
            <w:r>
              <w:rPr>
                <w:rFonts w:cs="Times New Roman" w:ascii="Times New Roman" w:hAnsi="Times New Roman"/>
                <w:sz w:val="16"/>
                <w:szCs w:val="16"/>
              </w:rPr>
              <w:t>Единый казначейский счет №40102810945370000063</w:t>
            </w:r>
          </w:p>
          <w:p>
            <w:pPr>
              <w:pStyle w:val="Style17"/>
              <w:spacing w:lineRule="atLeast" w:line="200"/>
              <w:ind w:right="336" w:hanging="0"/>
              <w:rPr>
                <w:rFonts w:ascii="Times New Roman" w:hAnsi="Times New Roman" w:cs="Times New Roman"/>
                <w:sz w:val="16"/>
                <w:szCs w:val="16"/>
              </w:rPr>
            </w:pPr>
            <w:r>
              <w:rPr>
                <w:rFonts w:cs="Times New Roman" w:ascii="Times New Roman" w:hAnsi="Times New Roman"/>
                <w:sz w:val="16"/>
                <w:szCs w:val="16"/>
              </w:rPr>
              <w:t>БИК 017601329</w:t>
            </w:r>
          </w:p>
          <w:p>
            <w:pPr>
              <w:pStyle w:val="Style17"/>
              <w:spacing w:lineRule="atLeast" w:line="200"/>
              <w:ind w:right="336" w:hanging="0"/>
              <w:rPr/>
            </w:pPr>
            <w:r>
              <w:rPr>
                <w:rFonts w:cs="Times New Roman" w:ascii="Times New Roman" w:hAnsi="Times New Roman"/>
                <w:sz w:val="16"/>
                <w:szCs w:val="16"/>
              </w:rPr>
              <w:t>К.Д.00000000000000000130</w:t>
            </w:r>
          </w:p>
          <w:p>
            <w:pPr>
              <w:pStyle w:val="Style17"/>
              <w:spacing w:lineRule="atLeast" w:line="200"/>
              <w:rPr>
                <w:rFonts w:ascii="Times New Roman" w:hAnsi="Times New Roman" w:cs="Times New Roman"/>
                <w:sz w:val="16"/>
                <w:szCs w:val="16"/>
              </w:rPr>
            </w:pPr>
            <w:r>
              <w:rPr>
                <w:rFonts w:cs="Times New Roman" w:ascii="Times New Roman" w:hAnsi="Times New Roman"/>
                <w:sz w:val="16"/>
                <w:szCs w:val="16"/>
              </w:rPr>
              <w:t xml:space="preserve">ИНН 7536010483 </w:t>
            </w:r>
          </w:p>
          <w:p>
            <w:pPr>
              <w:pStyle w:val="Style17"/>
              <w:spacing w:lineRule="atLeast" w:line="200"/>
              <w:rPr>
                <w:rFonts w:ascii="Times New Roman" w:hAnsi="Times New Roman" w:cs="Times New Roman"/>
                <w:sz w:val="16"/>
                <w:szCs w:val="16"/>
              </w:rPr>
            </w:pPr>
            <w:r>
              <w:rPr>
                <w:rFonts w:cs="Times New Roman" w:ascii="Times New Roman" w:hAnsi="Times New Roman"/>
                <w:sz w:val="16"/>
                <w:szCs w:val="16"/>
              </w:rPr>
            </w:r>
          </w:p>
          <w:p>
            <w:pPr>
              <w:pStyle w:val="Style17"/>
              <w:tabs>
                <w:tab w:val="clear" w:pos="708"/>
                <w:tab w:val="left" w:pos="2127" w:leader="none"/>
                <w:tab w:val="left" w:pos="2692" w:leader="underscore"/>
              </w:tabs>
              <w:spacing w:lineRule="atLeast" w:line="200"/>
              <w:rPr>
                <w:rFonts w:ascii="Times New Roman" w:hAnsi="Times New Roman" w:cs="Times New Roman"/>
                <w:sz w:val="16"/>
                <w:szCs w:val="16"/>
              </w:rPr>
            </w:pPr>
            <w:r>
              <w:rPr>
                <w:rFonts w:cs="Times New Roman" w:ascii="Times New Roman" w:hAnsi="Times New Roman"/>
                <w:sz w:val="16"/>
                <w:szCs w:val="16"/>
              </w:rPr>
              <w:t>_________ ФГБОУ ВО ЧГМА Минздрава России</w:t>
            </w:r>
          </w:p>
          <w:p>
            <w:pPr>
              <w:pStyle w:val="Normal"/>
              <w:widowControl w:val="false"/>
              <w:numPr>
                <w:ilvl w:val="0"/>
                <w:numId w:val="0"/>
              </w:numPr>
              <w:autoSpaceDE w:val="false"/>
              <w:spacing w:lineRule="auto" w:line="240" w:before="0" w:after="0"/>
              <w:outlineLvl w:val="1"/>
              <w:rPr>
                <w:rFonts w:ascii="Times New Roman" w:hAnsi="Times New Roman" w:cs="Times New Roman"/>
                <w:sz w:val="16"/>
                <w:szCs w:val="16"/>
              </w:rPr>
            </w:pPr>
            <w:r>
              <w:rPr>
                <w:rFonts w:cs="Times New Roman" w:ascii="Times New Roman" w:hAnsi="Times New Roman"/>
                <w:sz w:val="16"/>
                <w:szCs w:val="16"/>
              </w:rPr>
              <w:t>_______________/ _________</w:t>
            </w:r>
          </w:p>
        </w:tc>
        <w:tc>
          <w:tcPr>
            <w:tcW w:w="3686" w:type="dxa"/>
            <w:tcBorders/>
          </w:tcPr>
          <w:p>
            <w:pPr>
              <w:pStyle w:val="Style17"/>
              <w:spacing w:lineRule="atLeast" w:line="200"/>
              <w:jc w:val="center"/>
              <w:rPr>
                <w:rFonts w:ascii="Times New Roman" w:hAnsi="Times New Roman" w:cs="Times New Roman"/>
                <w:b/>
                <w:sz w:val="16"/>
                <w:szCs w:val="16"/>
              </w:rPr>
            </w:pPr>
            <w:r>
              <w:rPr>
                <w:rFonts w:cs="Times New Roman" w:ascii="Times New Roman" w:hAnsi="Times New Roman"/>
                <w:b/>
                <w:sz w:val="16"/>
                <w:szCs w:val="16"/>
              </w:rPr>
              <w:t>Заказчик:</w:t>
            </w:r>
          </w:p>
          <w:p>
            <w:pPr>
              <w:pStyle w:val="Style17"/>
              <w:spacing w:lineRule="atLeast" w:line="200"/>
              <w:jc w:val="center"/>
              <w:rPr/>
            </w:pPr>
            <w:r>
              <w:rPr>
                <w:rFonts w:cs="Times New Roman" w:ascii="Times New Roman" w:hAnsi="Times New Roman"/>
                <w:sz w:val="16"/>
                <w:szCs w:val="16"/>
              </w:rPr>
              <w:t>__________________________________________</w:t>
            </w:r>
          </w:p>
          <w:p>
            <w:pPr>
              <w:pStyle w:val="Style17"/>
              <w:spacing w:lineRule="atLeast" w:line="200"/>
              <w:jc w:val="center"/>
              <w:rPr/>
            </w:pPr>
            <w:r>
              <w:rPr>
                <w:rFonts w:cs="Times New Roman" w:ascii="Times New Roman" w:hAnsi="Times New Roman"/>
                <w:sz w:val="16"/>
                <w:szCs w:val="16"/>
              </w:rPr>
              <w:t>(фамилия, имя, отчество (при наличии)/ наименование юридического лица)</w:t>
            </w:r>
          </w:p>
          <w:p>
            <w:pPr>
              <w:pStyle w:val="ConsPlusCell"/>
              <w:jc w:val="center"/>
              <w:rPr/>
            </w:pPr>
            <w:r>
              <w:rPr>
                <w:rFonts w:cs="Times New Roman" w:ascii="Times New Roman" w:hAnsi="Times New Roman"/>
                <w:sz w:val="16"/>
                <w:szCs w:val="16"/>
              </w:rPr>
              <w:t>______________________________________                                          (дата рождения)</w:t>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rFonts w:ascii="Times New Roman" w:hAnsi="Times New Roman" w:cs="Times New Roman"/>
                <w:sz w:val="16"/>
                <w:szCs w:val="16"/>
              </w:rPr>
            </w:pPr>
            <w:r>
              <w:rPr>
                <w:rFonts w:cs="Times New Roman" w:ascii="Times New Roman" w:hAnsi="Times New Roman"/>
                <w:sz w:val="16"/>
                <w:szCs w:val="16"/>
              </w:rPr>
              <w:t>__________________________________________</w:t>
            </w:r>
          </w:p>
          <w:p>
            <w:pPr>
              <w:pStyle w:val="ConsPlusCell"/>
              <w:jc w:val="center"/>
              <w:rPr>
                <w:rFonts w:ascii="Times New Roman" w:hAnsi="Times New Roman" w:cs="Times New Roman"/>
                <w:sz w:val="16"/>
                <w:szCs w:val="16"/>
              </w:rPr>
            </w:pPr>
            <w:r>
              <w:rPr>
                <w:rFonts w:cs="Times New Roman" w:ascii="Times New Roman" w:hAnsi="Times New Roman"/>
                <w:sz w:val="16"/>
                <w:szCs w:val="16"/>
              </w:rPr>
              <w:t>(место нахождения/адрес места жительства)</w:t>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pPr>
            <w:r>
              <w:rPr>
                <w:rFonts w:cs="Times New Roman" w:ascii="Times New Roman" w:hAnsi="Times New Roman"/>
                <w:sz w:val="16"/>
                <w:szCs w:val="16"/>
              </w:rPr>
              <w:t>________________________________________</w:t>
            </w:r>
          </w:p>
          <w:p>
            <w:pPr>
              <w:pStyle w:val="ConsPlusCell"/>
              <w:jc w:val="center"/>
              <w:rPr>
                <w:rFonts w:ascii="Times New Roman" w:hAnsi="Times New Roman" w:cs="Times New Roman"/>
                <w:sz w:val="16"/>
                <w:szCs w:val="16"/>
              </w:rPr>
            </w:pPr>
            <w:r>
              <w:rPr>
                <w:rFonts w:cs="Times New Roman" w:ascii="Times New Roman" w:hAnsi="Times New Roman"/>
                <w:sz w:val="16"/>
                <w:szCs w:val="16"/>
              </w:rPr>
              <w:t>(паспорт: серия, номер, когда и кем выдан)</w:t>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pPr>
            <w:r>
              <w:rPr>
                <w:rFonts w:cs="Times New Roman" w:ascii="Times New Roman" w:hAnsi="Times New Roman"/>
                <w:sz w:val="16"/>
                <w:szCs w:val="16"/>
              </w:rPr>
              <w:t>__________________________________________</w:t>
            </w:r>
          </w:p>
          <w:p>
            <w:pPr>
              <w:pStyle w:val="ConsPlusCell"/>
              <w:jc w:val="center"/>
              <w:rPr>
                <w:rFonts w:ascii="Times New Roman" w:hAnsi="Times New Roman" w:cs="Times New Roman"/>
                <w:sz w:val="16"/>
                <w:szCs w:val="16"/>
              </w:rPr>
            </w:pPr>
            <w:r>
              <w:rPr>
                <w:rFonts w:cs="Times New Roman" w:ascii="Times New Roman" w:hAnsi="Times New Roman"/>
                <w:sz w:val="16"/>
                <w:szCs w:val="16"/>
              </w:rPr>
              <w:t>(банковские реквизиты (при наличии), телефон)</w:t>
            </w:r>
          </w:p>
          <w:p>
            <w:pPr>
              <w:pStyle w:val="ConsPlusCell"/>
              <w:rPr>
                <w:rFonts w:ascii="Times New Roman" w:hAnsi="Times New Roman" w:cs="Times New Roman"/>
                <w:sz w:val="16"/>
                <w:szCs w:val="16"/>
              </w:rPr>
            </w:pPr>
            <w:r>
              <w:rPr>
                <w:rFonts w:cs="Times New Roman" w:ascii="Times New Roman" w:hAnsi="Times New Roman"/>
                <w:sz w:val="16"/>
                <w:szCs w:val="16"/>
              </w:rPr>
              <w:t xml:space="preserve"> </w:t>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pPr>
            <w:r>
              <w:rPr>
                <w:rFonts w:cs="Times New Roman" w:ascii="Times New Roman" w:hAnsi="Times New Roman"/>
                <w:sz w:val="16"/>
                <w:szCs w:val="16"/>
              </w:rPr>
              <w:t>___________________________________________</w:t>
            </w:r>
          </w:p>
          <w:p>
            <w:pPr>
              <w:pStyle w:val="ConsPlusCell"/>
              <w:jc w:val="center"/>
              <w:rPr>
                <w:rFonts w:ascii="Times New Roman" w:hAnsi="Times New Roman" w:cs="Times New Roman"/>
                <w:sz w:val="16"/>
                <w:szCs w:val="16"/>
              </w:rPr>
            </w:pPr>
            <w:r>
              <w:rPr>
                <w:rFonts w:cs="Times New Roman" w:ascii="Times New Roman" w:hAnsi="Times New Roman"/>
                <w:sz w:val="16"/>
                <w:szCs w:val="16"/>
              </w:rPr>
              <w:t>(подпись)</w:t>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rFonts w:ascii="Times New Roman" w:hAnsi="Times New Roman" w:cs="Times New Roman"/>
                <w:sz w:val="16"/>
                <w:szCs w:val="16"/>
              </w:rPr>
            </w:pPr>
            <w:r>
              <w:rPr>
                <w:rFonts w:cs="Times New Roman" w:ascii="Times New Roman" w:hAnsi="Times New Roman"/>
                <w:sz w:val="16"/>
                <w:szCs w:val="16"/>
              </w:rPr>
            </w:r>
          </w:p>
        </w:tc>
        <w:tc>
          <w:tcPr>
            <w:tcW w:w="2978" w:type="dxa"/>
            <w:tcBorders/>
          </w:tcPr>
          <w:p>
            <w:pPr>
              <w:pStyle w:val="Style17"/>
              <w:spacing w:lineRule="atLeast" w:line="200"/>
              <w:jc w:val="center"/>
              <w:rPr>
                <w:rFonts w:ascii="Times New Roman" w:hAnsi="Times New Roman" w:cs="Times New Roman"/>
                <w:b/>
                <w:sz w:val="16"/>
                <w:szCs w:val="16"/>
              </w:rPr>
            </w:pPr>
            <w:r>
              <w:rPr>
                <w:rFonts w:cs="Times New Roman" w:ascii="Times New Roman" w:hAnsi="Times New Roman"/>
                <w:b/>
                <w:sz w:val="16"/>
                <w:szCs w:val="16"/>
              </w:rPr>
              <w:t>Обучающийся</w:t>
            </w:r>
            <w:r>
              <w:rPr>
                <w:rFonts w:cs="Times New Roman" w:ascii="Times New Roman" w:hAnsi="Times New Roman"/>
                <w:sz w:val="16"/>
                <w:szCs w:val="16"/>
              </w:rPr>
              <w:t xml:space="preserve"> </w:t>
            </w:r>
            <w:r>
              <w:rPr>
                <w:rFonts w:cs="Times New Roman" w:ascii="Times New Roman" w:hAnsi="Times New Roman"/>
                <w:color w:val="0000FF"/>
                <w:sz w:val="16"/>
                <w:szCs w:val="16"/>
              </w:rPr>
              <w:t>&lt;4&gt;:</w:t>
            </w:r>
          </w:p>
          <w:p>
            <w:pPr>
              <w:pStyle w:val="Style17"/>
              <w:spacing w:lineRule="atLeast" w:line="200"/>
              <w:jc w:val="center"/>
              <w:rPr/>
            </w:pPr>
            <w:r>
              <w:rPr>
                <w:rFonts w:cs="Times New Roman" w:ascii="Times New Roman" w:hAnsi="Times New Roman"/>
                <w:sz w:val="16"/>
                <w:szCs w:val="16"/>
              </w:rPr>
              <w:t>______________________________</w:t>
            </w:r>
          </w:p>
          <w:p>
            <w:pPr>
              <w:pStyle w:val="Style17"/>
              <w:spacing w:lineRule="atLeast" w:line="200"/>
              <w:jc w:val="center"/>
              <w:rPr>
                <w:rFonts w:ascii="Times New Roman" w:hAnsi="Times New Roman" w:cs="Times New Roman"/>
                <w:sz w:val="16"/>
                <w:szCs w:val="16"/>
              </w:rPr>
            </w:pPr>
            <w:r>
              <w:rPr>
                <w:rFonts w:cs="Times New Roman" w:ascii="Times New Roman" w:hAnsi="Times New Roman"/>
                <w:sz w:val="16"/>
                <w:szCs w:val="16"/>
              </w:rPr>
              <w:t>(фамилия, имя, отчество</w:t>
            </w:r>
          </w:p>
          <w:p>
            <w:pPr>
              <w:pStyle w:val="Style17"/>
              <w:spacing w:lineRule="atLeast" w:line="200"/>
              <w:jc w:val="center"/>
              <w:rPr>
                <w:rFonts w:ascii="Times New Roman" w:hAnsi="Times New Roman" w:cs="Times New Roman"/>
                <w:sz w:val="16"/>
                <w:szCs w:val="16"/>
              </w:rPr>
            </w:pPr>
            <w:r>
              <w:rPr>
                <w:rFonts w:cs="Times New Roman" w:ascii="Times New Roman" w:hAnsi="Times New Roman"/>
                <w:sz w:val="16"/>
                <w:szCs w:val="16"/>
              </w:rPr>
              <w:t>(при наличии))</w:t>
            </w:r>
          </w:p>
          <w:p>
            <w:pPr>
              <w:pStyle w:val="ConsPlusCell"/>
              <w:jc w:val="center"/>
              <w:rPr>
                <w:rFonts w:ascii="Times New Roman" w:hAnsi="Times New Roman" w:cs="Times New Roman"/>
                <w:sz w:val="16"/>
                <w:szCs w:val="16"/>
              </w:rPr>
            </w:pPr>
            <w:r>
              <w:rPr>
                <w:rFonts w:cs="Times New Roman" w:ascii="Times New Roman" w:hAnsi="Times New Roman"/>
                <w:sz w:val="16"/>
                <w:szCs w:val="16"/>
              </w:rPr>
              <w:t>_________________________________                                          (дата рождения)</w:t>
            </w:r>
          </w:p>
          <w:p>
            <w:pPr>
              <w:pStyle w:val="ConsPlusCell"/>
              <w:jc w:val="center"/>
              <w:rPr>
                <w:rFonts w:ascii="Times New Roman" w:hAnsi="Times New Roman" w:cs="Times New Roman"/>
                <w:sz w:val="16"/>
                <w:szCs w:val="16"/>
              </w:rPr>
            </w:pPr>
            <w:r>
              <w:rPr>
                <w:rFonts w:cs="Times New Roman" w:ascii="Times New Roman" w:hAnsi="Times New Roman"/>
                <w:sz w:val="16"/>
                <w:szCs w:val="16"/>
              </w:rPr>
            </w:r>
          </w:p>
          <w:p>
            <w:pPr>
              <w:pStyle w:val="ConsPlusCell"/>
              <w:rPr/>
            </w:pPr>
            <w:r>
              <w:rPr>
                <w:rFonts w:cs="Times New Roman" w:ascii="Times New Roman" w:hAnsi="Times New Roman"/>
                <w:sz w:val="16"/>
                <w:szCs w:val="16"/>
              </w:rPr>
              <w:t>_________________________________</w:t>
            </w:r>
          </w:p>
          <w:p>
            <w:pPr>
              <w:pStyle w:val="ConsPlusCell"/>
              <w:jc w:val="center"/>
              <w:rPr>
                <w:rFonts w:ascii="Times New Roman" w:hAnsi="Times New Roman" w:cs="Times New Roman"/>
                <w:sz w:val="16"/>
                <w:szCs w:val="16"/>
              </w:rPr>
            </w:pPr>
            <w:r>
              <w:rPr>
                <w:rFonts w:cs="Times New Roman" w:ascii="Times New Roman" w:hAnsi="Times New Roman"/>
                <w:sz w:val="16"/>
                <w:szCs w:val="16"/>
              </w:rPr>
              <w:t>(адрес места жительства)</w:t>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pPr>
            <w:r>
              <w:rPr>
                <w:rFonts w:cs="Times New Roman" w:ascii="Times New Roman" w:hAnsi="Times New Roman"/>
                <w:sz w:val="16"/>
                <w:szCs w:val="16"/>
              </w:rPr>
              <w:t>_________________________________</w:t>
            </w:r>
          </w:p>
          <w:p>
            <w:pPr>
              <w:pStyle w:val="ConsPlusCell"/>
              <w:jc w:val="center"/>
              <w:rPr>
                <w:rFonts w:ascii="Times New Roman" w:hAnsi="Times New Roman" w:cs="Times New Roman"/>
                <w:sz w:val="16"/>
                <w:szCs w:val="16"/>
              </w:rPr>
            </w:pPr>
            <w:r>
              <w:rPr>
                <w:rFonts w:cs="Times New Roman" w:ascii="Times New Roman" w:hAnsi="Times New Roman"/>
                <w:sz w:val="16"/>
                <w:szCs w:val="16"/>
              </w:rPr>
              <w:t>(паспорт: серия, номер, когда и кем выдан)</w:t>
            </w:r>
          </w:p>
          <w:p>
            <w:pPr>
              <w:pStyle w:val="ConsPlusCell"/>
              <w:rPr/>
            </w:pPr>
            <w:r>
              <w:rPr>
                <w:rFonts w:cs="Times New Roman" w:ascii="Times New Roman" w:hAnsi="Times New Roman"/>
                <w:sz w:val="16"/>
                <w:szCs w:val="16"/>
              </w:rPr>
              <w:t>_________________________________</w:t>
            </w:r>
          </w:p>
          <w:p>
            <w:pPr>
              <w:pStyle w:val="ConsPlusCell"/>
              <w:jc w:val="center"/>
              <w:rPr>
                <w:rFonts w:ascii="Times New Roman" w:hAnsi="Times New Roman" w:cs="Times New Roman"/>
                <w:sz w:val="16"/>
                <w:szCs w:val="16"/>
              </w:rPr>
            </w:pPr>
            <w:r>
              <w:rPr>
                <w:rFonts w:cs="Times New Roman" w:ascii="Times New Roman" w:hAnsi="Times New Roman"/>
                <w:sz w:val="16"/>
                <w:szCs w:val="16"/>
              </w:rPr>
              <w:t xml:space="preserve">(банковские реквизиты (при наличии), телефон) </w:t>
            </w:r>
          </w:p>
          <w:p>
            <w:pPr>
              <w:pStyle w:val="ConsPlusCell"/>
              <w:jc w:val="center"/>
              <w:rPr>
                <w:rFonts w:ascii="Times New Roman" w:hAnsi="Times New Roman" w:cs="Times New Roman"/>
                <w:sz w:val="16"/>
                <w:szCs w:val="16"/>
              </w:rPr>
            </w:pPr>
            <w:r>
              <w:rPr>
                <w:rFonts w:cs="Times New Roman" w:ascii="Times New Roman" w:hAnsi="Times New Roman"/>
                <w:sz w:val="16"/>
                <w:szCs w:val="16"/>
              </w:rPr>
            </w:r>
          </w:p>
          <w:p>
            <w:pPr>
              <w:pStyle w:val="ConsPlusCell"/>
              <w:jc w:val="center"/>
              <w:rPr>
                <w:rFonts w:ascii="Times New Roman" w:hAnsi="Times New Roman" w:cs="Times New Roman"/>
                <w:sz w:val="16"/>
                <w:szCs w:val="16"/>
              </w:rPr>
            </w:pPr>
            <w:r>
              <w:rPr>
                <w:rFonts w:cs="Times New Roman" w:ascii="Times New Roman" w:hAnsi="Times New Roman"/>
                <w:sz w:val="16"/>
                <w:szCs w:val="16"/>
              </w:rPr>
            </w:r>
          </w:p>
          <w:p>
            <w:pPr>
              <w:pStyle w:val="ConsPlusCell"/>
              <w:jc w:val="center"/>
              <w:rPr>
                <w:rFonts w:ascii="Times New Roman" w:hAnsi="Times New Roman" w:cs="Times New Roman"/>
                <w:sz w:val="16"/>
                <w:szCs w:val="16"/>
              </w:rPr>
            </w:pPr>
            <w:r>
              <w:rPr>
                <w:rFonts w:cs="Times New Roman" w:ascii="Times New Roman" w:hAnsi="Times New Roman"/>
                <w:sz w:val="16"/>
                <w:szCs w:val="16"/>
              </w:rPr>
            </w:r>
          </w:p>
          <w:p>
            <w:pPr>
              <w:pStyle w:val="ConsPlusCell"/>
              <w:jc w:val="center"/>
              <w:rPr>
                <w:rFonts w:ascii="Times New Roman" w:hAnsi="Times New Roman" w:cs="Times New Roman"/>
                <w:sz w:val="16"/>
                <w:szCs w:val="16"/>
              </w:rPr>
            </w:pPr>
            <w:r>
              <w:rPr>
                <w:rFonts w:cs="Times New Roman" w:ascii="Times New Roman" w:hAnsi="Times New Roman"/>
                <w:sz w:val="16"/>
                <w:szCs w:val="16"/>
              </w:rPr>
            </w:r>
          </w:p>
          <w:p>
            <w:pPr>
              <w:pStyle w:val="ConsPlusCell"/>
              <w:jc w:val="center"/>
              <w:rPr>
                <w:rFonts w:ascii="Times New Roman" w:hAnsi="Times New Roman" w:cs="Times New Roman"/>
                <w:sz w:val="16"/>
                <w:szCs w:val="16"/>
              </w:rPr>
            </w:pPr>
            <w:r>
              <w:rPr>
                <w:rFonts w:cs="Times New Roman" w:ascii="Times New Roman" w:hAnsi="Times New Roman"/>
                <w:sz w:val="16"/>
                <w:szCs w:val="16"/>
              </w:rPr>
              <w:t xml:space="preserve"> </w:t>
            </w:r>
          </w:p>
          <w:p>
            <w:pPr>
              <w:pStyle w:val="ConsPlusCell"/>
              <w:rPr/>
            </w:pPr>
            <w:r>
              <w:rPr>
                <w:rFonts w:cs="Times New Roman" w:ascii="Times New Roman" w:hAnsi="Times New Roman"/>
                <w:sz w:val="16"/>
                <w:szCs w:val="16"/>
              </w:rPr>
              <w:t>__________________________________</w:t>
            </w:r>
          </w:p>
          <w:p>
            <w:pPr>
              <w:pStyle w:val="ConsPlusCell"/>
              <w:jc w:val="center"/>
              <w:rPr>
                <w:rFonts w:ascii="Times New Roman" w:hAnsi="Times New Roman" w:cs="Times New Roman"/>
                <w:sz w:val="16"/>
                <w:szCs w:val="16"/>
              </w:rPr>
            </w:pPr>
            <w:r>
              <w:rPr>
                <w:rFonts w:cs="Times New Roman" w:ascii="Times New Roman" w:hAnsi="Times New Roman"/>
                <w:sz w:val="16"/>
                <w:szCs w:val="16"/>
              </w:rPr>
              <w:t>(подпись)</w:t>
            </w:r>
          </w:p>
          <w:p>
            <w:pPr>
              <w:pStyle w:val="ConsPlusCell"/>
              <w:rPr>
                <w:rFonts w:ascii="Times New Roman" w:hAnsi="Times New Roman" w:cs="Times New Roman"/>
                <w:sz w:val="16"/>
                <w:szCs w:val="16"/>
              </w:rPr>
            </w:pPr>
            <w:r>
              <w:rPr>
                <w:rFonts w:cs="Times New Roman" w:ascii="Times New Roman" w:hAnsi="Times New Roman"/>
                <w:sz w:val="16"/>
                <w:szCs w:val="16"/>
              </w:rPr>
            </w:r>
          </w:p>
          <w:p>
            <w:pPr>
              <w:pStyle w:val="ConsPlusCell"/>
              <w:rPr>
                <w:rFonts w:ascii="Times New Roman" w:hAnsi="Times New Roman" w:cs="Times New Roman"/>
                <w:b/>
                <w:sz w:val="16"/>
                <w:szCs w:val="16"/>
              </w:rPr>
            </w:pPr>
            <w:r>
              <w:rPr>
                <w:rFonts w:cs="Times New Roman" w:ascii="Times New Roman" w:hAnsi="Times New Roman"/>
                <w:b/>
                <w:sz w:val="16"/>
                <w:szCs w:val="16"/>
              </w:rPr>
            </w:r>
          </w:p>
        </w:tc>
      </w:tr>
    </w:tbl>
    <w:p>
      <w:pPr>
        <w:pStyle w:val="Normal"/>
        <w:autoSpaceDE w:val="false"/>
        <w:spacing w:lineRule="auto" w:line="240" w:before="0" w:after="0"/>
        <w:ind w:firstLine="708"/>
        <w:jc w:val="both"/>
        <w:rPr/>
      </w:pPr>
      <w:r>
        <w:rPr>
          <w:rFonts w:cs="Times New Roman" w:ascii="Times New Roman" w:hAnsi="Times New Roman"/>
          <w:color w:val="000000"/>
          <w:sz w:val="24"/>
          <w:szCs w:val="24"/>
        </w:rPr>
        <w:t xml:space="preserve">С документами </w:t>
      </w:r>
      <w:r>
        <w:rPr>
          <w:rFonts w:cs="Times New Roman" w:ascii="Times New Roman" w:hAnsi="Times New Roman"/>
          <w:sz w:val="24"/>
          <w:szCs w:val="24"/>
        </w:rPr>
        <w:t>ФГБОУ ВО ЧГМА Минздрава России</w:t>
      </w:r>
      <w:r>
        <w:rPr>
          <w:rFonts w:cs="Times New Roman" w:ascii="Times New Roman" w:hAnsi="Times New Roman"/>
          <w:color w:val="000000"/>
          <w:sz w:val="24"/>
          <w:szCs w:val="24"/>
        </w:rPr>
        <w:t>, упомянутыми в настоящем Договоре: Уставом, лицензией на осуществление образовательной деятельности, свидетельством о государственной аккредитации, документами Ф</w:t>
      </w:r>
      <w:r>
        <w:rPr>
          <w:rFonts w:cs="Times New Roman" w:ascii="Times New Roman" w:hAnsi="Times New Roman"/>
          <w:sz w:val="24"/>
          <w:szCs w:val="24"/>
        </w:rPr>
        <w:t>ГБОУ ВО ЧГМА Минздрава России</w:t>
      </w:r>
      <w:r>
        <w:rPr>
          <w:rFonts w:cs="Times New Roman" w:ascii="Times New Roman" w:hAnsi="Times New Roman"/>
          <w:color w:val="000000"/>
          <w:sz w:val="24"/>
          <w:szCs w:val="24"/>
        </w:rPr>
        <w:t>, имеющими отношение к образовательному процессу, в объеме, предусмотренном действующим законодательством Российской Федерации, ознакомлен(а)</w:t>
      </w:r>
    </w:p>
    <w:p>
      <w:pPr>
        <w:pStyle w:val="Normal"/>
        <w:autoSpaceDE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     ________________________</w:t>
      </w:r>
    </w:p>
    <w:p>
      <w:pPr>
        <w:pStyle w:val="Normal"/>
        <w:autoSpaceDE w:val="false"/>
        <w:spacing w:lineRule="auto" w:line="240" w:before="0" w:after="0"/>
        <w:jc w:val="both"/>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16"/>
          <w:szCs w:val="16"/>
          <w:vertAlign w:val="superscript"/>
        </w:rPr>
        <w:t>подпись</w:t>
      </w:r>
      <w:r>
        <w:rPr>
          <w:rFonts w:eastAsia="Times New Roman" w:cs="Times New Roman" w:ascii="Times New Roman" w:hAnsi="Times New Roman"/>
          <w:sz w:val="24"/>
          <w:szCs w:val="24"/>
          <w:vertAlign w:val="superscript"/>
        </w:rPr>
        <w:tab/>
        <w:tab/>
        <w:t xml:space="preserve">                                    </w:t>
      </w:r>
      <w:r>
        <w:rPr>
          <w:rFonts w:eastAsia="Times New Roman" w:cs="Times New Roman" w:ascii="Times New Roman" w:hAnsi="Times New Roman"/>
          <w:sz w:val="16"/>
          <w:szCs w:val="16"/>
          <w:vertAlign w:val="superscript"/>
        </w:rPr>
        <w:t>инициалы, фамилия Заказчика</w:t>
      </w:r>
    </w:p>
    <w:p>
      <w:pPr>
        <w:pStyle w:val="Normal"/>
        <w:autoSpaceDE w:val="false"/>
        <w:spacing w:lineRule="auto" w:line="240" w:before="0" w:after="0"/>
        <w:jc w:val="both"/>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rPr>
        <w:t>_____________     _________________________</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vertAlign w:val="superscript"/>
        </w:rPr>
        <w:t>подпись</w:t>
      </w:r>
      <w:r>
        <w:rPr>
          <w:rFonts w:eastAsia="Times New Roman" w:cs="Times New Roman" w:ascii="Times New Roman" w:hAnsi="Times New Roman"/>
          <w:sz w:val="24"/>
          <w:szCs w:val="24"/>
          <w:vertAlign w:val="superscript"/>
        </w:rPr>
        <w:tab/>
        <w:t xml:space="preserve">                                                  </w:t>
      </w:r>
      <w:r>
        <w:rPr>
          <w:rFonts w:eastAsia="Times New Roman" w:cs="Times New Roman" w:ascii="Times New Roman" w:hAnsi="Times New Roman"/>
          <w:sz w:val="16"/>
          <w:szCs w:val="16"/>
          <w:vertAlign w:val="superscript"/>
        </w:rPr>
        <w:t>инициалы, фамилия Обучающегося</w:t>
      </w:r>
      <w:bookmarkStart w:id="7" w:name="Par198"/>
      <w:bookmarkEnd w:id="7"/>
    </w:p>
    <w:p>
      <w:pPr>
        <w:pStyle w:val="Normal"/>
        <w:widowControl w:val="false"/>
        <w:autoSpaceDE w:val="false"/>
        <w:spacing w:lineRule="auto" w:line="240" w:before="0" w:after="0"/>
        <w:ind w:firstLine="540"/>
        <w:jc w:val="both"/>
        <w:rPr/>
      </w:pPr>
      <w:r>
        <w:rPr>
          <w:rFonts w:cs="Times New Roman" w:ascii="Times New Roman" w:hAnsi="Times New Roman"/>
          <w:sz w:val="16"/>
          <w:szCs w:val="16"/>
        </w:rPr>
        <w:t>&lt;1&gt; Заполняется в случае, если Заказчик является юридическим лицом.</w:t>
      </w:r>
    </w:p>
    <w:p>
      <w:pPr>
        <w:pStyle w:val="Normal"/>
        <w:widowControl w:val="false"/>
        <w:autoSpaceDE w:val="false"/>
        <w:spacing w:lineRule="auto" w:line="240" w:before="0" w:after="0"/>
        <w:ind w:firstLine="540"/>
        <w:jc w:val="both"/>
        <w:rPr>
          <w:rFonts w:ascii="Times New Roman" w:hAnsi="Times New Roman" w:cs="Times New Roman"/>
          <w:sz w:val="16"/>
          <w:szCs w:val="16"/>
        </w:rPr>
      </w:pPr>
      <w:bookmarkStart w:id="8" w:name="Par199"/>
      <w:bookmarkEnd w:id="8"/>
      <w:r>
        <w:rPr>
          <w:rFonts w:cs="Times New Roman" w:ascii="Times New Roman" w:hAnsi="Times New Roman"/>
          <w:sz w:val="16"/>
          <w:szCs w:val="16"/>
        </w:rPr>
        <w:t>&lt;2&gt; Заполняется в случае, если Обучающийся не является Заказчиком.</w:t>
      </w:r>
    </w:p>
    <w:p>
      <w:pPr>
        <w:pStyle w:val="Normal"/>
        <w:widowControl w:val="false"/>
        <w:autoSpaceDE w:val="false"/>
        <w:spacing w:lineRule="auto" w:line="240" w:before="0" w:after="0"/>
        <w:ind w:firstLine="540"/>
        <w:jc w:val="both"/>
        <w:rPr>
          <w:rFonts w:ascii="Times New Roman" w:hAnsi="Times New Roman" w:cs="Times New Roman"/>
          <w:sz w:val="16"/>
          <w:szCs w:val="16"/>
        </w:rPr>
      </w:pPr>
      <w:bookmarkStart w:id="9" w:name="Par200"/>
      <w:bookmarkEnd w:id="9"/>
      <w:r>
        <w:rPr>
          <w:rFonts w:cs="Times New Roman" w:ascii="Times New Roman" w:hAnsi="Times New Roman"/>
          <w:sz w:val="16"/>
          <w:szCs w:val="16"/>
        </w:rPr>
        <w:t>&lt;3&gt;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6">
        <w:r>
          <w:rPr>
            <w:rStyle w:val="InternetLink"/>
            <w:rFonts w:cs="Times New Roman" w:ascii="Times New Roman" w:hAnsi="Times New Roman"/>
            <w:sz w:val="16"/>
            <w:szCs w:val="16"/>
          </w:rPr>
          <w:t>часть 12 статьи 60</w:t>
        </w:r>
      </w:hyperlink>
      <w:r>
        <w:rPr>
          <w:rFonts w:cs="Times New Roman" w:ascii="Times New Roman" w:hAnsi="Times New Roman"/>
          <w:sz w:val="16"/>
          <w:szCs w:val="16"/>
        </w:rPr>
        <w:t xml:space="preserve"> Федерального закона от 29 декабря 2012 г. № 273-ФЗ «Об образовании в Российской Федерации».</w:t>
      </w:r>
      <w:bookmarkStart w:id="10" w:name="Par201"/>
      <w:bookmarkEnd w:id="10"/>
    </w:p>
    <w:p>
      <w:pPr>
        <w:pStyle w:val="Normal"/>
        <w:widowControl w:val="false"/>
        <w:autoSpaceDE w:val="false"/>
        <w:spacing w:lineRule="auto" w:line="240" w:before="0" w:after="0"/>
        <w:ind w:firstLine="540"/>
        <w:jc w:val="both"/>
        <w:rPr/>
      </w:pPr>
      <w:r>
        <w:rPr>
          <w:rFonts w:cs="Times New Roman" w:ascii="Times New Roman" w:hAnsi="Times New Roman"/>
          <w:sz w:val="16"/>
          <w:szCs w:val="16"/>
        </w:rPr>
        <w:t>&lt;4&gt; Заполняется в случае, если Обучающийся не является Заказчиком.</w:t>
      </w:r>
      <w:bookmarkStart w:id="11" w:name="Par202"/>
      <w:bookmarkEnd w:id="11"/>
    </w:p>
    <w:sectPr>
      <w:footerReference w:type="default" r:id="rId7"/>
      <w:footerReference w:type="first" r:id="rId8"/>
      <w:type w:val="nextPage"/>
      <w:pgSz w:w="11906" w:h="16838"/>
      <w:pgMar w:left="1701" w:right="851" w:gutter="0" w:header="0" w:top="567" w:footer="68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ourier New">
    <w:charset w:val="cc"/>
    <w:family w:val="modern"/>
    <w:pitch w:val="default"/>
  </w:font>
  <w:font w:name="Liberation Sans">
    <w:altName w:val="Arial"/>
    <w:charset w:val="01"/>
    <w:family w:val="swiss"/>
    <w:pitch w:val="variable"/>
  </w:font>
  <w:font w:name="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p>
    <w:pPr>
      <w:pStyle w:val="Footer"/>
      <w:spacing w:before="0" w:after="200"/>
      <w:rPr>
        <w:sz w:val="18"/>
        <w:szCs w:val="18"/>
      </w:rPr>
    </w:pPr>
    <w:r>
      <w:rPr>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Нижний колонтитул Знак"/>
    <w:qFormat/>
    <w:rPr>
      <w:rFonts w:ascii="Calibri" w:hAnsi="Calibri" w:eastAsia="Calibri" w:cs="Times New Roman"/>
    </w:rPr>
  </w:style>
  <w:style w:type="character" w:styleId="Style16">
    <w:name w:val="Верхний колонтитул Знак"/>
    <w:qFormat/>
    <w:rPr>
      <w:sz w:val="22"/>
      <w:szCs w:val="22"/>
    </w:rPr>
  </w:style>
  <w:style w:type="character" w:styleId="HTML">
    <w:name w:val="Стандартный HTML Знак"/>
    <w:qFormat/>
    <w:rPr>
      <w:rFonts w:ascii="Courier New" w:hAnsi="Courier New" w:eastAsia="Times New Roman" w:cs="Courier New"/>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Style17">
    <w:name w:val="Стиль"/>
    <w:qFormat/>
    <w:pPr>
      <w:widowControl w:val="false"/>
      <w:autoSpaceDE w:val="false"/>
      <w:bidi w:val="0"/>
    </w:pPr>
    <w:rPr>
      <w:rFonts w:ascii="Arial" w:hAnsi="Arial" w:eastAsia="Times New Roman" w:cs="Arial"/>
      <w:color w:val="auto"/>
      <w:sz w:val="24"/>
      <w:szCs w:val="24"/>
      <w:lang w:val="ru-RU" w:bidi="ar-SA" w:eastAsia="zh-CN"/>
    </w:rPr>
  </w:style>
  <w:style w:type="paragraph" w:styleId="Style18">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677" w:leader="none"/>
        <w:tab w:val="right" w:pos="9355" w:leader="none"/>
      </w:tabs>
    </w:pPr>
    <w:rPr>
      <w:sz w:val="20"/>
      <w:szCs w:val="20"/>
      <w:lang w:val="ru-RU"/>
    </w:rPr>
  </w:style>
  <w:style w:type="paragraph" w:styleId="Header">
    <w:name w:val="Header"/>
    <w:basedOn w:val="Normal"/>
    <w:pPr>
      <w:tabs>
        <w:tab w:val="clear" w:pos="708"/>
        <w:tab w:val="center" w:pos="4677" w:leader="none"/>
        <w:tab w:val="right" w:pos="9355" w:leader="none"/>
      </w:tabs>
    </w:pPr>
    <w:rPr>
      <w:lang w:val="ru-RU"/>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ru-RU"/>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AF03930AD518759F2EFF1D1ACD9C32FE8ECB23C279A16214DAF930A17656C97C0F72EC5280E602C4El4B" TargetMode="External"/><Relationship Id="rId3" Type="http://schemas.openxmlformats.org/officeDocument/2006/relationships/hyperlink" Target="consultantplus://offline/ref=EAF03930AD518759F2EFF1D1ACD9C32FE8EFB83F269F16214DAF930A1746l5B" TargetMode="External"/><Relationship Id="rId4" Type="http://schemas.openxmlformats.org/officeDocument/2006/relationships/hyperlink" Target="consultantplus://offline/ref=EAF03930AD518759F2EFF1D1ACD9C32FE8ECB23C279A16214DAF930A1746l5B" TargetMode="External"/><Relationship Id="rId5" Type="http://schemas.openxmlformats.org/officeDocument/2006/relationships/hyperlink" Target="consultantplus://offline/ref=EAF03930AD518759F2EFF1D1ACD9C32FE8ECBA31229916214DAF930A17656C97C0F72EC5280E642D4El5B" TargetMode="External"/><Relationship Id="rId6" Type="http://schemas.openxmlformats.org/officeDocument/2006/relationships/hyperlink" Target="consultantplus://offline/ref=EAF03930AD518759F2EFF1D1ACD9C32FE8ECB23C279A16214DAF930A17656C97C0F72EC5280E6C2F4El4B"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TotalTime>
  <Application>LibreOffice/7.5.1.2$Linux_X86_64 LibreOffice_project/fcbaee479e84c6cd81291587d2ee68cba099e129</Application>
  <AppVersion>15.0000</AppVersion>
  <Pages>8</Pages>
  <Words>2905</Words>
  <Characters>22573</Characters>
  <CharactersWithSpaces>25853</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2025-04-04T11:57:00Z</dcterms:created>
  <dc:creator>dmitrievd</dc:creator>
  <dc:description/>
  <cp:keywords/>
  <dc:language>ru-RU</dc:language>
  <cp:lastModifiedBy>Стельмашенко Ольга Викторовна</cp:lastModifiedBy>
  <cp:lastPrinted>2022-08-08T16:49:00Z</cp:lastPrinted>
  <dcterms:modified xsi:type="dcterms:W3CDTF">2025-04-04T12:03:00Z</dcterms:modified>
  <cp:revision>3</cp:revision>
  <dc:subject/>
  <dc:title/>
</cp:coreProperties>
</file>